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C" w:rsidRPr="00761EC1" w:rsidRDefault="00D0774C" w:rsidP="00D0774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Toc453968214"/>
      <w:r w:rsidRPr="00761EC1">
        <w:rPr>
          <w:rFonts w:ascii="Times New Roman" w:hAnsi="Times New Roman" w:cs="Times New Roman"/>
          <w:b/>
        </w:rPr>
        <w:t xml:space="preserve">III. Организационный раздел </w:t>
      </w:r>
    </w:p>
    <w:p w:rsidR="00D0774C" w:rsidRPr="00761EC1" w:rsidRDefault="00D0774C" w:rsidP="00D0774C">
      <w:pPr>
        <w:spacing w:after="0"/>
        <w:jc w:val="center"/>
        <w:rPr>
          <w:rFonts w:ascii="Times New Roman" w:hAnsi="Times New Roman" w:cs="Times New Roman"/>
          <w:b/>
        </w:rPr>
      </w:pPr>
      <w:r w:rsidRPr="00761EC1">
        <w:rPr>
          <w:rFonts w:ascii="Times New Roman" w:hAnsi="Times New Roman" w:cs="Times New Roman"/>
          <w:b/>
        </w:rPr>
        <w:t xml:space="preserve"> основной образовательной программы среднего общего образования</w:t>
      </w:r>
      <w:bookmarkEnd w:id="0"/>
    </w:p>
    <w:p w:rsidR="00D0774C" w:rsidRPr="00761EC1" w:rsidRDefault="00D0774C" w:rsidP="00D0774C">
      <w:pPr>
        <w:rPr>
          <w:rFonts w:ascii="Times New Roman" w:hAnsi="Times New Roman" w:cs="Times New Roman"/>
        </w:rPr>
      </w:pPr>
      <w:bookmarkStart w:id="1" w:name="_Toc453968215"/>
      <w:r w:rsidRPr="00761EC1">
        <w:rPr>
          <w:rFonts w:ascii="Times New Roman" w:hAnsi="Times New Roman" w:cs="Times New Roman"/>
        </w:rPr>
        <w:t>III.1.  Учебные план</w:t>
      </w:r>
      <w:bookmarkEnd w:id="1"/>
      <w:r w:rsidRPr="00761EC1">
        <w:rPr>
          <w:rFonts w:ascii="Times New Roman" w:hAnsi="Times New Roman" w:cs="Times New Roman"/>
        </w:rPr>
        <w:t>ы</w:t>
      </w:r>
    </w:p>
    <w:p w:rsidR="00D0774C" w:rsidRPr="00761EC1" w:rsidRDefault="00A432FB" w:rsidP="00761EC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 w:rsidRPr="00761EC1">
        <w:rPr>
          <w:rFonts w:ascii="Times New Roman" w:hAnsi="Times New Roman" w:cs="Times New Roman"/>
        </w:rPr>
        <w:t xml:space="preserve">Учебные планы МБОУ «Кадетская школа города Мурманска» среднего общего образования являются одним из основных механизмов, обеспечивающих достижение обучающимися результатов освоения основной образовательной программы в </w:t>
      </w:r>
      <w:proofErr w:type="spellStart"/>
      <w:r w:rsidRPr="00761EC1">
        <w:rPr>
          <w:rFonts w:ascii="Times New Roman" w:hAnsi="Times New Roman" w:cs="Times New Roman"/>
        </w:rPr>
        <w:t>соотвествии</w:t>
      </w:r>
      <w:proofErr w:type="spellEnd"/>
      <w:r w:rsidRPr="00761EC1">
        <w:rPr>
          <w:rFonts w:ascii="Times New Roman" w:hAnsi="Times New Roman" w:cs="Times New Roman"/>
        </w:rPr>
        <w:t xml:space="preserve"> с требованиями стандарта. </w:t>
      </w:r>
      <w:r w:rsidR="00D0774C" w:rsidRPr="00761EC1">
        <w:rPr>
          <w:rFonts w:ascii="Times New Roman" w:hAnsi="Times New Roman" w:cs="Times New Roman"/>
        </w:rPr>
        <w:t xml:space="preserve">Учебные планы МБОУ «Кадетская школа города Мурманска», реализующие основную образовательную программу среднего общего образования, отражают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учебные планы определяют состав и объем учебных предметов, курсов и их распределение по классам (годам) обучения. МБОУ «Кадетская школа города Мурманска» предоставляет </w:t>
      </w:r>
      <w:proofErr w:type="gramStart"/>
      <w:r w:rsidR="00D0774C" w:rsidRPr="00761EC1">
        <w:rPr>
          <w:rFonts w:ascii="Times New Roman" w:hAnsi="Times New Roman" w:cs="Times New Roman"/>
        </w:rPr>
        <w:t>обучающимся</w:t>
      </w:r>
      <w:proofErr w:type="gramEnd"/>
      <w:r w:rsidR="00D0774C" w:rsidRPr="00761EC1">
        <w:rPr>
          <w:rFonts w:ascii="Times New Roman" w:hAnsi="Times New Roman" w:cs="Times New Roman"/>
        </w:rPr>
        <w:t xml:space="preserve"> возможность формирования индивидуальных учебных планов. Обучающийся имеет право на обучение по индивидуальному учебному плану, в том </w:t>
      </w:r>
      <w:proofErr w:type="gramStart"/>
      <w:r w:rsidR="00D0774C" w:rsidRPr="00761EC1">
        <w:rPr>
          <w:rFonts w:ascii="Times New Roman" w:hAnsi="Times New Roman" w:cs="Times New Roman"/>
        </w:rPr>
        <w:t>числе</w:t>
      </w:r>
      <w:proofErr w:type="gramEnd"/>
      <w:r w:rsidR="00D0774C" w:rsidRPr="00761EC1">
        <w:rPr>
          <w:rFonts w:ascii="Times New Roman" w:hAnsi="Times New Roman" w:cs="Times New Roman"/>
        </w:rPr>
        <w:t xml:space="preserve"> на ускоренное обучение, в пределах осваиваемой образовательной программы в порядке, установленном локальными нормативными актами; </w:t>
      </w:r>
      <w:proofErr w:type="gramStart"/>
      <w:r w:rsidR="00D0774C" w:rsidRPr="00761EC1">
        <w:rPr>
          <w:rFonts w:ascii="Times New Roman" w:hAnsi="Times New Roman" w:cs="Times New Roman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МБОУ «Кадетская школа города Мурманска»,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МБОУ «Кадетская школа города Мурманска», в установленном ею порядке, а также реализуемых в</w:t>
      </w:r>
      <w:proofErr w:type="gramEnd"/>
      <w:r w:rsidR="00D0774C" w:rsidRPr="00761EC1">
        <w:rPr>
          <w:rFonts w:ascii="Times New Roman" w:hAnsi="Times New Roman" w:cs="Times New Roman"/>
        </w:rPr>
        <w:t xml:space="preserve"> сетевой форме учебных предметов, курсов (модулей). </w:t>
      </w:r>
    </w:p>
    <w:p w:rsidR="00D0774C" w:rsidRPr="00761EC1" w:rsidRDefault="00D0774C" w:rsidP="00761EC1">
      <w:pPr>
        <w:spacing w:after="0" w:line="240" w:lineRule="auto"/>
        <w:ind w:left="-567" w:firstLine="708"/>
        <w:rPr>
          <w:rFonts w:ascii="Times New Roman" w:hAnsi="Times New Roman" w:cs="Times New Roman"/>
        </w:rPr>
      </w:pPr>
      <w:r w:rsidRPr="00761EC1">
        <w:rPr>
          <w:rFonts w:ascii="Times New Roman" w:hAnsi="Times New Roman" w:cs="Times New Roman"/>
        </w:rPr>
        <w:t xml:space="preserve">Учебные планы определяют количество учебных занятий за 2 года на одного обучающегося </w:t>
      </w:r>
      <w:r w:rsidRPr="005D005F">
        <w:rPr>
          <w:rFonts w:ascii="Times New Roman" w:hAnsi="Times New Roman" w:cs="Times New Roman"/>
        </w:rPr>
        <w:t>– не менее 2170 часов и не более 2590 часов (не более 37 часов в неделю).</w:t>
      </w:r>
    </w:p>
    <w:p w:rsidR="00761EC1" w:rsidRDefault="00761EC1" w:rsidP="00761EC1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D0774C" w:rsidRPr="00761EC1" w:rsidRDefault="00D0774C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61EC1">
        <w:rPr>
          <w:rFonts w:ascii="Times New Roman" w:eastAsia="Calibri" w:hAnsi="Times New Roman" w:cs="Times New Roman"/>
          <w:b/>
          <w:szCs w:val="28"/>
        </w:rPr>
        <w:t>УЧЕБНЫЙ ПЛАН</w:t>
      </w:r>
    </w:p>
    <w:p w:rsidR="00D0774C" w:rsidRPr="00761EC1" w:rsidRDefault="00D0774C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61EC1">
        <w:rPr>
          <w:rFonts w:ascii="Times New Roman" w:eastAsia="Calibri" w:hAnsi="Times New Roman" w:cs="Times New Roman"/>
          <w:b/>
          <w:szCs w:val="28"/>
        </w:rPr>
        <w:t>МБОУ «Кадетская школа города Мурманска»</w:t>
      </w:r>
    </w:p>
    <w:p w:rsidR="00D0774C" w:rsidRPr="00761EC1" w:rsidRDefault="00D0774C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61EC1">
        <w:rPr>
          <w:rFonts w:ascii="Times New Roman" w:eastAsia="Calibri" w:hAnsi="Times New Roman" w:cs="Times New Roman"/>
          <w:b/>
          <w:szCs w:val="28"/>
        </w:rPr>
        <w:t xml:space="preserve">2020-2022 годы </w:t>
      </w:r>
    </w:p>
    <w:p w:rsidR="00D0774C" w:rsidRPr="00761EC1" w:rsidRDefault="00D0774C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61EC1">
        <w:rPr>
          <w:rFonts w:ascii="Times New Roman" w:eastAsia="Calibri" w:hAnsi="Times New Roman" w:cs="Times New Roman"/>
          <w:b/>
          <w:szCs w:val="28"/>
        </w:rPr>
        <w:t xml:space="preserve"> (универсальный профиль, оборонно-спортивная направленность)</w:t>
      </w:r>
    </w:p>
    <w:p w:rsidR="00A85685" w:rsidRPr="00761EC1" w:rsidRDefault="00A85685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61EC1">
        <w:rPr>
          <w:rFonts w:ascii="Times New Roman" w:eastAsia="Calibri" w:hAnsi="Times New Roman" w:cs="Times New Roman"/>
          <w:b/>
          <w:szCs w:val="28"/>
        </w:rPr>
        <w:t>2346 часов за два года на одного обучающегося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559"/>
        <w:gridCol w:w="992"/>
        <w:gridCol w:w="851"/>
        <w:gridCol w:w="1417"/>
      </w:tblGrid>
      <w:tr w:rsidR="00D0774C" w:rsidRPr="00761EC1" w:rsidTr="00D0774C">
        <w:tc>
          <w:tcPr>
            <w:tcW w:w="2694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10к1</w:t>
            </w:r>
          </w:p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10к2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11к1</w:t>
            </w:r>
          </w:p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11к2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0774C" w:rsidRPr="00761EC1" w:rsidTr="00D0774C">
        <w:tc>
          <w:tcPr>
            <w:tcW w:w="2694" w:type="dxa"/>
            <w:vMerge w:val="restart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D0774C" w:rsidRPr="00761EC1" w:rsidTr="00D0774C">
        <w:tc>
          <w:tcPr>
            <w:tcW w:w="2694" w:type="dxa"/>
            <w:vMerge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0774C" w:rsidRPr="00761EC1" w:rsidTr="00D0774C">
        <w:tc>
          <w:tcPr>
            <w:tcW w:w="2694" w:type="dxa"/>
            <w:vMerge w:val="restart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0774C" w:rsidRPr="00761EC1" w:rsidTr="00D0774C">
        <w:tc>
          <w:tcPr>
            <w:tcW w:w="2694" w:type="dxa"/>
            <w:vMerge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0774C" w:rsidRPr="00761EC1" w:rsidTr="00D0774C">
        <w:trPr>
          <w:trHeight w:val="562"/>
        </w:trPr>
        <w:tc>
          <w:tcPr>
            <w:tcW w:w="2694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0774C" w:rsidRPr="00761EC1" w:rsidTr="00D0774C">
        <w:trPr>
          <w:trHeight w:val="314"/>
        </w:trPr>
        <w:tc>
          <w:tcPr>
            <w:tcW w:w="2694" w:type="dxa"/>
            <w:vMerge w:val="restart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D0774C" w:rsidRPr="00761EC1" w:rsidTr="00D0774C">
        <w:trPr>
          <w:trHeight w:val="263"/>
        </w:trPr>
        <w:tc>
          <w:tcPr>
            <w:tcW w:w="2694" w:type="dxa"/>
            <w:vMerge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0774C" w:rsidRPr="00761EC1" w:rsidTr="00D0774C">
        <w:trPr>
          <w:trHeight w:val="263"/>
        </w:trPr>
        <w:tc>
          <w:tcPr>
            <w:tcW w:w="2694" w:type="dxa"/>
            <w:vMerge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0774C" w:rsidRPr="00761EC1" w:rsidTr="00D0774C">
        <w:tc>
          <w:tcPr>
            <w:tcW w:w="2694" w:type="dxa"/>
            <w:vMerge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D0774C" w:rsidRPr="00761EC1" w:rsidTr="00D0774C">
        <w:tc>
          <w:tcPr>
            <w:tcW w:w="2694" w:type="dxa"/>
            <w:vMerge w:val="restart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D0774C" w:rsidRPr="00761EC1" w:rsidRDefault="00264E19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D0774C" w:rsidRPr="00761EC1" w:rsidTr="00D0774C">
        <w:tc>
          <w:tcPr>
            <w:tcW w:w="2694" w:type="dxa"/>
            <w:vMerge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774C" w:rsidRPr="00761EC1" w:rsidTr="00D0774C">
        <w:tc>
          <w:tcPr>
            <w:tcW w:w="2694" w:type="dxa"/>
            <w:vMerge w:val="restart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D0774C" w:rsidRPr="00761EC1" w:rsidTr="00D0774C">
        <w:tc>
          <w:tcPr>
            <w:tcW w:w="2694" w:type="dxa"/>
            <w:vMerge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0774C" w:rsidRPr="00761EC1" w:rsidTr="00D0774C">
        <w:trPr>
          <w:trHeight w:val="252"/>
        </w:trPr>
        <w:tc>
          <w:tcPr>
            <w:tcW w:w="2694" w:type="dxa"/>
            <w:vMerge w:val="restart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0774C" w:rsidRPr="00761EC1" w:rsidTr="00D0774C">
        <w:tc>
          <w:tcPr>
            <w:tcW w:w="2694" w:type="dxa"/>
            <w:vMerge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774C" w:rsidRPr="00761EC1" w:rsidTr="00D0774C">
        <w:tc>
          <w:tcPr>
            <w:tcW w:w="2694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774C" w:rsidRPr="00761EC1" w:rsidTr="00D0774C">
        <w:tc>
          <w:tcPr>
            <w:tcW w:w="7088" w:type="dxa"/>
            <w:gridSpan w:val="3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D0774C" w:rsidRPr="00761EC1" w:rsidTr="00D0774C">
        <w:tc>
          <w:tcPr>
            <w:tcW w:w="10348" w:type="dxa"/>
            <w:gridSpan w:val="6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 выбору</w:t>
            </w:r>
          </w:p>
        </w:tc>
      </w:tr>
      <w:tr w:rsidR="00D0774C" w:rsidRPr="00761EC1" w:rsidTr="00D0774C">
        <w:tc>
          <w:tcPr>
            <w:tcW w:w="10348" w:type="dxa"/>
            <w:gridSpan w:val="6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 учебные предметы:</w:t>
            </w:r>
          </w:p>
        </w:tc>
      </w:tr>
      <w:tr w:rsidR="00D0774C" w:rsidRPr="00761EC1" w:rsidTr="00D0774C">
        <w:tc>
          <w:tcPr>
            <w:tcW w:w="7088" w:type="dxa"/>
            <w:gridSpan w:val="3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774C" w:rsidRPr="00761EC1" w:rsidTr="00D0774C">
        <w:tc>
          <w:tcPr>
            <w:tcW w:w="7088" w:type="dxa"/>
            <w:gridSpan w:val="3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774C" w:rsidRPr="00761EC1" w:rsidTr="00D0774C">
        <w:tc>
          <w:tcPr>
            <w:tcW w:w="7088" w:type="dxa"/>
            <w:gridSpan w:val="3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774C" w:rsidRPr="00761EC1" w:rsidTr="00D0774C">
        <w:trPr>
          <w:trHeight w:val="362"/>
        </w:trPr>
        <w:tc>
          <w:tcPr>
            <w:tcW w:w="10348" w:type="dxa"/>
            <w:gridSpan w:val="6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Элективные курсы:</w:t>
            </w:r>
            <w:r w:rsidR="00A85685"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85685" w:rsidRPr="00761E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 11 классе в зависимости от выбора участников образовательных отношений, не менее 3 часов в неделю)</w:t>
            </w:r>
          </w:p>
        </w:tc>
      </w:tr>
      <w:tr w:rsidR="00D0774C" w:rsidRPr="00761EC1" w:rsidTr="00D0774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Основы стилистики деловой речи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0774C" w:rsidRPr="00761EC1" w:rsidTr="00D0774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Алгебра+: рациональные и иррациональные алгебраические задачи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0774C" w:rsidRPr="00761EC1" w:rsidTr="00D0774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Многогранники</w:t>
            </w:r>
          </w:p>
        </w:tc>
        <w:tc>
          <w:tcPr>
            <w:tcW w:w="992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85685" w:rsidRPr="00761EC1" w:rsidTr="00761EC1">
        <w:trPr>
          <w:trHeight w:val="362"/>
        </w:trPr>
        <w:tc>
          <w:tcPr>
            <w:tcW w:w="10348" w:type="dxa"/>
            <w:gridSpan w:val="6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Факультативные курсы:</w:t>
            </w:r>
          </w:p>
        </w:tc>
      </w:tr>
      <w:tr w:rsidR="00A85685" w:rsidRPr="00761EC1" w:rsidTr="00D0774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химии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774C" w:rsidRPr="00761EC1" w:rsidTr="00D0774C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0774C" w:rsidRPr="00761EC1" w:rsidTr="00D0774C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774C" w:rsidRPr="00761EC1" w:rsidRDefault="00D0774C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774C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</w:tr>
    </w:tbl>
    <w:p w:rsidR="00D0774C" w:rsidRPr="00D0774C" w:rsidRDefault="00D0774C" w:rsidP="00A85685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74C" w:rsidRPr="00761EC1" w:rsidRDefault="00D0774C" w:rsidP="00D0774C">
      <w:pPr>
        <w:suppressAutoHyphens/>
        <w:spacing w:after="0"/>
        <w:jc w:val="center"/>
        <w:rPr>
          <w:rFonts w:ascii="Times New Roman" w:eastAsia="Calibri" w:hAnsi="Times New Roman" w:cs="Times New Roman"/>
          <w:b/>
        </w:rPr>
      </w:pPr>
      <w:r w:rsidRPr="00761EC1">
        <w:rPr>
          <w:rFonts w:ascii="Times New Roman" w:eastAsia="Calibri" w:hAnsi="Times New Roman" w:cs="Times New Roman"/>
          <w:b/>
        </w:rPr>
        <w:t>УЧЕБНЫЙ ПЛАН</w:t>
      </w:r>
    </w:p>
    <w:p w:rsidR="00D0774C" w:rsidRPr="00761EC1" w:rsidRDefault="00D0774C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1EC1">
        <w:rPr>
          <w:rFonts w:ascii="Times New Roman" w:eastAsia="Calibri" w:hAnsi="Times New Roman" w:cs="Times New Roman"/>
          <w:b/>
        </w:rPr>
        <w:t>МБОУ «Кадетская школа города Мурманска»</w:t>
      </w:r>
    </w:p>
    <w:p w:rsidR="00D0774C" w:rsidRPr="00761EC1" w:rsidRDefault="00A85685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1EC1">
        <w:rPr>
          <w:rFonts w:ascii="Times New Roman" w:eastAsia="Calibri" w:hAnsi="Times New Roman" w:cs="Times New Roman"/>
          <w:b/>
        </w:rPr>
        <w:t xml:space="preserve">2020-2022 </w:t>
      </w:r>
      <w:r w:rsidR="00D0774C" w:rsidRPr="00761EC1">
        <w:rPr>
          <w:rFonts w:ascii="Times New Roman" w:eastAsia="Calibri" w:hAnsi="Times New Roman" w:cs="Times New Roman"/>
          <w:b/>
        </w:rPr>
        <w:t>год</w:t>
      </w:r>
      <w:r w:rsidRPr="00761EC1">
        <w:rPr>
          <w:rFonts w:ascii="Times New Roman" w:eastAsia="Calibri" w:hAnsi="Times New Roman" w:cs="Times New Roman"/>
          <w:b/>
        </w:rPr>
        <w:t>ы</w:t>
      </w:r>
      <w:r w:rsidR="00D0774C" w:rsidRPr="00761EC1">
        <w:rPr>
          <w:rFonts w:ascii="Times New Roman" w:eastAsia="Calibri" w:hAnsi="Times New Roman" w:cs="Times New Roman"/>
          <w:b/>
        </w:rPr>
        <w:t xml:space="preserve"> </w:t>
      </w:r>
    </w:p>
    <w:p w:rsidR="00D0774C" w:rsidRPr="00761EC1" w:rsidRDefault="00A85685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1EC1">
        <w:rPr>
          <w:rFonts w:ascii="Times New Roman" w:eastAsia="Calibri" w:hAnsi="Times New Roman" w:cs="Times New Roman"/>
          <w:b/>
        </w:rPr>
        <w:t xml:space="preserve"> </w:t>
      </w:r>
      <w:r w:rsidR="00D0774C" w:rsidRPr="00761EC1">
        <w:rPr>
          <w:rFonts w:ascii="Times New Roman" w:eastAsia="Calibri" w:hAnsi="Times New Roman" w:cs="Times New Roman"/>
          <w:b/>
        </w:rPr>
        <w:t>(универсальный профиль, оборонно-спортивная направленность)</w:t>
      </w:r>
    </w:p>
    <w:p w:rsidR="00A85685" w:rsidRPr="00A85685" w:rsidRDefault="00A85685" w:rsidP="00761E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61EC1">
        <w:rPr>
          <w:rFonts w:ascii="Times New Roman" w:eastAsia="Calibri" w:hAnsi="Times New Roman" w:cs="Times New Roman"/>
          <w:b/>
        </w:rPr>
        <w:t>2346 часов за два года на одного обучающегося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2835"/>
        <w:gridCol w:w="1559"/>
        <w:gridCol w:w="992"/>
        <w:gridCol w:w="1134"/>
        <w:gridCol w:w="1134"/>
      </w:tblGrid>
      <w:tr w:rsidR="00A85685" w:rsidRPr="00D0774C" w:rsidTr="00A85685">
        <w:tc>
          <w:tcPr>
            <w:tcW w:w="2694" w:type="dxa"/>
            <w:gridSpan w:val="2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10к3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11к3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 w:val="restart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 w:val="restart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85685" w:rsidRPr="00D0774C" w:rsidTr="00A85685">
        <w:trPr>
          <w:trHeight w:val="562"/>
        </w:trPr>
        <w:tc>
          <w:tcPr>
            <w:tcW w:w="2694" w:type="dxa"/>
            <w:gridSpan w:val="2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85685" w:rsidRPr="00D0774C" w:rsidTr="00A85685">
        <w:trPr>
          <w:trHeight w:val="314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 w:val="restart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A85685" w:rsidRPr="00761EC1" w:rsidRDefault="00264E19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  <w:r w:rsidR="00A85685"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 w:val="restart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85685" w:rsidRPr="00D0774C" w:rsidTr="00A85685">
        <w:trPr>
          <w:trHeight w:val="252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85685" w:rsidRPr="00D0774C" w:rsidTr="00A85685">
        <w:tc>
          <w:tcPr>
            <w:tcW w:w="2694" w:type="dxa"/>
            <w:gridSpan w:val="2"/>
            <w:vMerge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85685" w:rsidRPr="00D0774C" w:rsidTr="00A85685">
        <w:tc>
          <w:tcPr>
            <w:tcW w:w="2694" w:type="dxa"/>
            <w:gridSpan w:val="2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85685" w:rsidRPr="00D0774C" w:rsidTr="00A85685"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A85685" w:rsidRPr="00D0774C" w:rsidTr="00A85685">
        <w:tc>
          <w:tcPr>
            <w:tcW w:w="1417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 выбору</w:t>
            </w:r>
          </w:p>
        </w:tc>
      </w:tr>
      <w:tr w:rsidR="00A85685" w:rsidRPr="00D0774C" w:rsidTr="00A85685">
        <w:tc>
          <w:tcPr>
            <w:tcW w:w="1417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 учебные предметы:</w:t>
            </w:r>
          </w:p>
        </w:tc>
      </w:tr>
      <w:tr w:rsidR="00A85685" w:rsidRPr="00D0774C" w:rsidTr="00A85685"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85685" w:rsidRPr="00D0774C" w:rsidTr="00A85685"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85685" w:rsidRPr="00D0774C" w:rsidTr="00A85685"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85685" w:rsidRPr="00D0774C" w:rsidTr="00761EC1">
        <w:tc>
          <w:tcPr>
            <w:tcW w:w="10348" w:type="dxa"/>
            <w:gridSpan w:val="7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Элективные курсы:</w:t>
            </w:r>
            <w:r w:rsidRPr="00761E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(в 11 классе в зависимости от выбора участников образовательных отношений, не менее 3 часов в неделю)</w:t>
            </w:r>
          </w:p>
        </w:tc>
      </w:tr>
      <w:tr w:rsidR="00A85685" w:rsidRPr="00D0774C" w:rsidTr="00A85685">
        <w:trPr>
          <w:trHeight w:val="362"/>
        </w:trPr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Основы стилистики деловой речи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85685" w:rsidRPr="00D0774C" w:rsidTr="00A85685">
        <w:trPr>
          <w:trHeight w:val="362"/>
        </w:trPr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Алгебра+: рациональные и иррациональные алгебраические задачи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85685" w:rsidRPr="00D0774C" w:rsidTr="00A85685">
        <w:trPr>
          <w:trHeight w:val="362"/>
        </w:trPr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 и экономика в жизни современного общества 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85685" w:rsidRPr="00D0774C" w:rsidTr="00A85685">
        <w:trPr>
          <w:trHeight w:val="362"/>
        </w:trPr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Факультативные курсы: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5685" w:rsidRPr="00D0774C" w:rsidTr="00A85685">
        <w:trPr>
          <w:trHeight w:val="362"/>
        </w:trPr>
        <w:tc>
          <w:tcPr>
            <w:tcW w:w="7088" w:type="dxa"/>
            <w:gridSpan w:val="4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химии</w:t>
            </w:r>
          </w:p>
        </w:tc>
        <w:tc>
          <w:tcPr>
            <w:tcW w:w="992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85685" w:rsidRPr="00D0774C" w:rsidTr="00A85685">
        <w:trPr>
          <w:trHeight w:val="362"/>
        </w:trPr>
        <w:tc>
          <w:tcPr>
            <w:tcW w:w="7088" w:type="dxa"/>
            <w:gridSpan w:val="4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A85685" w:rsidRPr="00D0774C" w:rsidTr="00A85685">
        <w:trPr>
          <w:trHeight w:val="362"/>
        </w:trPr>
        <w:tc>
          <w:tcPr>
            <w:tcW w:w="7088" w:type="dxa"/>
            <w:gridSpan w:val="4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685" w:rsidRPr="00761EC1" w:rsidRDefault="00A85685" w:rsidP="00D077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</w:tr>
    </w:tbl>
    <w:p w:rsidR="00CE0F63" w:rsidRPr="00761EC1" w:rsidRDefault="00264E19" w:rsidP="00761EC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761EC1">
        <w:rPr>
          <w:rFonts w:ascii="Times New Roman" w:hAnsi="Times New Roman" w:cs="Times New Roman"/>
        </w:rPr>
        <w:t>Учебные</w:t>
      </w:r>
      <w:r w:rsidR="00D0774C" w:rsidRPr="00761EC1">
        <w:rPr>
          <w:rFonts w:ascii="Times New Roman" w:hAnsi="Times New Roman" w:cs="Times New Roman"/>
        </w:rPr>
        <w:t xml:space="preserve"> план</w:t>
      </w:r>
      <w:r w:rsidRPr="00761EC1">
        <w:rPr>
          <w:rFonts w:ascii="Times New Roman" w:hAnsi="Times New Roman" w:cs="Times New Roman"/>
        </w:rPr>
        <w:t>ы</w:t>
      </w:r>
      <w:r w:rsidR="00D0774C" w:rsidRPr="00761EC1">
        <w:rPr>
          <w:rFonts w:ascii="Times New Roman" w:hAnsi="Times New Roman" w:cs="Times New Roman"/>
        </w:rPr>
        <w:t xml:space="preserve"> </w:t>
      </w:r>
      <w:r w:rsidRPr="00761EC1">
        <w:rPr>
          <w:rFonts w:ascii="Times New Roman" w:hAnsi="Times New Roman" w:cs="Times New Roman"/>
        </w:rPr>
        <w:t xml:space="preserve">универсального </w:t>
      </w:r>
      <w:r w:rsidR="00D0774C" w:rsidRPr="00761EC1">
        <w:rPr>
          <w:rFonts w:ascii="Times New Roman" w:hAnsi="Times New Roman" w:cs="Times New Roman"/>
        </w:rPr>
        <w:t xml:space="preserve">профиля обучения </w:t>
      </w:r>
      <w:r w:rsidRPr="00761EC1">
        <w:rPr>
          <w:rFonts w:ascii="Times New Roman" w:hAnsi="Times New Roman" w:cs="Times New Roman"/>
        </w:rPr>
        <w:t xml:space="preserve">содержат </w:t>
      </w:r>
      <w:r w:rsidR="00CE0F63" w:rsidRPr="00761EC1">
        <w:rPr>
          <w:rFonts w:ascii="Times New Roman" w:hAnsi="Times New Roman" w:cs="Times New Roman"/>
        </w:rPr>
        <w:t xml:space="preserve">11 (в 10к3), </w:t>
      </w:r>
      <w:r w:rsidRPr="00761EC1">
        <w:rPr>
          <w:rFonts w:ascii="Times New Roman" w:hAnsi="Times New Roman" w:cs="Times New Roman"/>
        </w:rPr>
        <w:t>12</w:t>
      </w:r>
      <w:r w:rsidR="00CE0F63" w:rsidRPr="00761EC1">
        <w:rPr>
          <w:rFonts w:ascii="Times New Roman" w:hAnsi="Times New Roman" w:cs="Times New Roman"/>
        </w:rPr>
        <w:t xml:space="preserve"> (в 10к1, 10к2 классах)</w:t>
      </w:r>
      <w:r w:rsidR="00D0774C" w:rsidRPr="00761EC1">
        <w:rPr>
          <w:rFonts w:ascii="Times New Roman" w:hAnsi="Times New Roman" w:cs="Times New Roman"/>
        </w:rPr>
        <w:t xml:space="preserve"> уче</w:t>
      </w:r>
      <w:r w:rsidRPr="00761EC1">
        <w:rPr>
          <w:rFonts w:ascii="Times New Roman" w:hAnsi="Times New Roman" w:cs="Times New Roman"/>
        </w:rPr>
        <w:t>бных предметов и предусматривают</w:t>
      </w:r>
      <w:r w:rsidR="00D0774C" w:rsidRPr="00761EC1">
        <w:rPr>
          <w:rFonts w:ascii="Times New Roman" w:hAnsi="Times New Roman" w:cs="Times New Roman"/>
        </w:rPr>
        <w:t xml:space="preserve"> изучение не менее одного учебного предмета из каждой предметной области, определенной ФГОС.</w:t>
      </w:r>
      <w:r w:rsidR="00D0774C" w:rsidRPr="00761EC1">
        <w:rPr>
          <w:rFonts w:ascii="Times New Roman" w:hAnsi="Times New Roman" w:cs="Times New Roman"/>
          <w:lang w:eastAsia="ru-RU"/>
        </w:rPr>
        <w:t xml:space="preserve"> Общими для включения во все учебные планы являются </w:t>
      </w:r>
      <w:r w:rsidR="00A432FB" w:rsidRPr="00761EC1">
        <w:rPr>
          <w:rFonts w:ascii="Times New Roman" w:hAnsi="Times New Roman" w:cs="Times New Roman"/>
          <w:lang w:eastAsia="ru-RU"/>
        </w:rPr>
        <w:t xml:space="preserve">обязательные </w:t>
      </w:r>
      <w:r w:rsidR="00D0774C" w:rsidRPr="00761EC1">
        <w:rPr>
          <w:rFonts w:ascii="Times New Roman" w:hAnsi="Times New Roman" w:cs="Times New Roman"/>
          <w:lang w:eastAsia="ru-RU"/>
        </w:rPr>
        <w:lastRenderedPageBreak/>
        <w:t xml:space="preserve">учебные предметы: </w:t>
      </w:r>
      <w:proofErr w:type="gramStart"/>
      <w:r w:rsidR="00D0774C" w:rsidRPr="00761EC1">
        <w:rPr>
          <w:rFonts w:ascii="Times New Roman" w:hAnsi="Times New Roman" w:cs="Times New Roman"/>
          <w:lang w:eastAsia="ru-RU"/>
        </w:rPr>
        <w:t>«Русский язык», «Литература», «Иностранный язык», «Математика: алгебра и начала математического анализа, геометрия»,</w:t>
      </w:r>
      <w:r w:rsidR="00CE0F63" w:rsidRPr="00761EC1">
        <w:rPr>
          <w:rFonts w:ascii="Times New Roman" w:hAnsi="Times New Roman" w:cs="Times New Roman"/>
          <w:lang w:eastAsia="ru-RU"/>
        </w:rPr>
        <w:t xml:space="preserve"> «История»</w:t>
      </w:r>
      <w:r w:rsidR="00D0774C" w:rsidRPr="00761EC1">
        <w:rPr>
          <w:rFonts w:ascii="Times New Roman" w:hAnsi="Times New Roman" w:cs="Times New Roman"/>
          <w:lang w:eastAsia="ru-RU"/>
        </w:rPr>
        <w:t>, «Физическая культура», «Основы безопасности жизнедеятельности»</w:t>
      </w:r>
      <w:r w:rsidR="00A432FB" w:rsidRPr="00761EC1">
        <w:rPr>
          <w:rFonts w:ascii="Times New Roman" w:hAnsi="Times New Roman" w:cs="Times New Roman"/>
          <w:lang w:eastAsia="ru-RU"/>
        </w:rPr>
        <w:t>, «Астрономия», дополнительные учебные предметы, курсы по выбору.</w:t>
      </w:r>
      <w:proofErr w:type="gramEnd"/>
      <w:r w:rsidR="00A432FB" w:rsidRPr="00761EC1">
        <w:rPr>
          <w:rFonts w:ascii="Times New Roman" w:hAnsi="Times New Roman" w:cs="Times New Roman"/>
          <w:lang w:eastAsia="ru-RU"/>
        </w:rPr>
        <w:t xml:space="preserve"> Учебные планы обеспечивают преподавание и изучение государственного языка Российской Федерации</w:t>
      </w:r>
      <w:r w:rsidR="00D0774C" w:rsidRPr="00761EC1">
        <w:rPr>
          <w:rFonts w:ascii="Times New Roman" w:hAnsi="Times New Roman" w:cs="Times New Roman"/>
          <w:lang w:eastAsia="ru-RU"/>
        </w:rPr>
        <w:t xml:space="preserve"> </w:t>
      </w:r>
      <w:r w:rsidR="00A432FB" w:rsidRPr="00761EC1">
        <w:rPr>
          <w:rFonts w:ascii="Times New Roman" w:hAnsi="Times New Roman" w:cs="Times New Roman"/>
          <w:lang w:eastAsia="ru-RU"/>
        </w:rPr>
        <w:t xml:space="preserve">в рамках </w:t>
      </w:r>
      <w:r w:rsidR="00A432FB" w:rsidRPr="005D005F">
        <w:rPr>
          <w:rFonts w:ascii="Times New Roman" w:hAnsi="Times New Roman" w:cs="Times New Roman"/>
          <w:lang w:eastAsia="ru-RU"/>
        </w:rPr>
        <w:t>предметов «Русский язык» и «Литература».</w:t>
      </w:r>
    </w:p>
    <w:p w:rsidR="00A432FB" w:rsidRPr="00761EC1" w:rsidRDefault="00CE0F63" w:rsidP="00761EC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lang w:eastAsia="ru-RU"/>
        </w:rPr>
      </w:pPr>
      <w:r w:rsidRPr="00761EC1">
        <w:rPr>
          <w:rFonts w:ascii="Times New Roman" w:hAnsi="Times New Roman" w:cs="Times New Roman"/>
          <w:lang w:eastAsia="ru-RU"/>
        </w:rPr>
        <w:t>В учебном плане</w:t>
      </w:r>
      <w:r w:rsidR="00D0774C" w:rsidRPr="00761EC1">
        <w:rPr>
          <w:rFonts w:ascii="Times New Roman" w:hAnsi="Times New Roman" w:cs="Times New Roman"/>
          <w:lang w:eastAsia="ru-RU"/>
        </w:rPr>
        <w:t xml:space="preserve"> предусмотрено выполнение обучающимися индивидуальног</w:t>
      </w:r>
      <w:proofErr w:type="gramStart"/>
      <w:r w:rsidR="00D0774C" w:rsidRPr="00761EC1">
        <w:rPr>
          <w:rFonts w:ascii="Times New Roman" w:hAnsi="Times New Roman" w:cs="Times New Roman"/>
          <w:lang w:eastAsia="ru-RU"/>
        </w:rPr>
        <w:t>о(</w:t>
      </w:r>
      <w:proofErr w:type="spellStart"/>
      <w:proofErr w:type="gramEnd"/>
      <w:r w:rsidR="00D0774C" w:rsidRPr="00761EC1">
        <w:rPr>
          <w:rFonts w:ascii="Times New Roman" w:hAnsi="Times New Roman" w:cs="Times New Roman"/>
          <w:lang w:eastAsia="ru-RU"/>
        </w:rPr>
        <w:t>ых</w:t>
      </w:r>
      <w:proofErr w:type="spellEnd"/>
      <w:r w:rsidR="00D0774C" w:rsidRPr="00761EC1">
        <w:rPr>
          <w:rFonts w:ascii="Times New Roman" w:hAnsi="Times New Roman" w:cs="Times New Roman"/>
          <w:lang w:eastAsia="ru-RU"/>
        </w:rPr>
        <w:t>) проекта(</w:t>
      </w:r>
      <w:proofErr w:type="spellStart"/>
      <w:r w:rsidR="00D0774C" w:rsidRPr="00761EC1">
        <w:rPr>
          <w:rFonts w:ascii="Times New Roman" w:hAnsi="Times New Roman" w:cs="Times New Roman"/>
          <w:lang w:eastAsia="ru-RU"/>
        </w:rPr>
        <w:t>ов</w:t>
      </w:r>
      <w:proofErr w:type="spellEnd"/>
      <w:r w:rsidR="00D0774C" w:rsidRPr="00761EC1">
        <w:rPr>
          <w:rFonts w:ascii="Times New Roman" w:hAnsi="Times New Roman" w:cs="Times New Roman"/>
          <w:lang w:eastAsia="ru-RU"/>
        </w:rPr>
        <w:t xml:space="preserve">). </w:t>
      </w:r>
      <w:proofErr w:type="gramStart"/>
      <w:r w:rsidR="00D0774C" w:rsidRPr="00761EC1">
        <w:rPr>
          <w:rFonts w:ascii="Times New Roman" w:hAnsi="Times New Roman" w:cs="Times New Roman"/>
          <w:lang w:eastAsia="ru-RU"/>
        </w:rPr>
        <w:t>Индивидуальный проект выполняется обучающимся самостоятельно по</w:t>
      </w:r>
      <w:r w:rsidRPr="00761EC1">
        <w:rPr>
          <w:rFonts w:ascii="Times New Roman" w:hAnsi="Times New Roman" w:cs="Times New Roman"/>
          <w:lang w:eastAsia="ru-RU"/>
        </w:rPr>
        <w:t>д руководством учителя</w:t>
      </w:r>
      <w:r w:rsidR="00D0774C" w:rsidRPr="00761EC1">
        <w:rPr>
          <w:rFonts w:ascii="Times New Roman" w:hAnsi="Times New Roman" w:cs="Times New Roman"/>
          <w:lang w:eastAsia="ru-RU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="00D0774C" w:rsidRPr="00761EC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D0774C" w:rsidRPr="00761EC1">
        <w:rPr>
          <w:rFonts w:ascii="Times New Roman" w:hAnsi="Times New Roman" w:cs="Times New Roman"/>
          <w:lang w:eastAsia="ru-RU"/>
        </w:rPr>
        <w:t>Индивидуальный проект</w:t>
      </w:r>
      <w:proofErr w:type="gramEnd"/>
      <w:r w:rsidR="00D0774C" w:rsidRPr="00761EC1">
        <w:rPr>
          <w:rFonts w:ascii="Times New Roman" w:hAnsi="Times New Roman" w:cs="Times New Roman"/>
          <w:lang w:eastAsia="ru-RU"/>
        </w:rPr>
        <w:t xml:space="preserve"> выполняется обучающимся в </w:t>
      </w:r>
      <w:r w:rsidRPr="00761EC1">
        <w:rPr>
          <w:rFonts w:ascii="Times New Roman" w:hAnsi="Times New Roman" w:cs="Times New Roman"/>
          <w:lang w:eastAsia="ru-RU"/>
        </w:rPr>
        <w:t xml:space="preserve">течение одного года </w:t>
      </w:r>
      <w:r w:rsidR="00D0774C" w:rsidRPr="00761EC1">
        <w:rPr>
          <w:rFonts w:ascii="Times New Roman" w:hAnsi="Times New Roman" w:cs="Times New Roman"/>
          <w:lang w:eastAsia="ru-RU"/>
        </w:rPr>
        <w:t xml:space="preserve"> в рамках учебного времени, специально отведенного учебным планом.</w:t>
      </w:r>
      <w:r w:rsidR="00A432FB" w:rsidRPr="00761EC1">
        <w:rPr>
          <w:rFonts w:ascii="Times New Roman" w:hAnsi="Times New Roman" w:cs="Times New Roman"/>
          <w:sz w:val="20"/>
          <w:lang w:eastAsia="ru-RU"/>
        </w:rPr>
        <w:t xml:space="preserve"> </w:t>
      </w:r>
    </w:p>
    <w:p w:rsidR="00D0774C" w:rsidRPr="00761EC1" w:rsidRDefault="00A432FB" w:rsidP="00761EC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1EC1">
        <w:rPr>
          <w:rFonts w:ascii="Times New Roman" w:hAnsi="Times New Roman" w:cs="Times New Roman"/>
          <w:lang w:eastAsia="ru-RU"/>
        </w:rPr>
        <w:t xml:space="preserve">Универсальный профиль ориентирован, в первую очередь, на обучающихся, чей выбор «не вписывается» в рамки естественно-научного, </w:t>
      </w:r>
      <w:proofErr w:type="gramStart"/>
      <w:r w:rsidRPr="00761EC1">
        <w:rPr>
          <w:rFonts w:ascii="Times New Roman" w:hAnsi="Times New Roman" w:cs="Times New Roman"/>
          <w:lang w:eastAsia="ru-RU"/>
        </w:rPr>
        <w:t>гуманитарного</w:t>
      </w:r>
      <w:proofErr w:type="gramEnd"/>
      <w:r w:rsidRPr="00761EC1">
        <w:rPr>
          <w:rFonts w:ascii="Times New Roman" w:hAnsi="Times New Roman" w:cs="Times New Roman"/>
          <w:lang w:eastAsia="ru-RU"/>
        </w:rPr>
        <w:t>, социально-экономического, технологического профилей. Он позволяет ограничиться базовым уровнем изучения учебных предметов (10к3 класс), однако ученик также может выбрать учебные предметы на углубленном уровне (10к1, 10к2 классы).</w:t>
      </w:r>
      <w:r w:rsidRPr="00761EC1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761EC1">
        <w:rPr>
          <w:rFonts w:ascii="Times New Roman" w:hAnsi="Times New Roman" w:cs="Times New Roman"/>
          <w:lang w:eastAsia="ru-RU"/>
        </w:rPr>
        <w:t>При проектировани</w:t>
      </w:r>
      <w:r w:rsidR="009F19EC" w:rsidRPr="00761EC1">
        <w:rPr>
          <w:rFonts w:ascii="Times New Roman" w:hAnsi="Times New Roman" w:cs="Times New Roman"/>
          <w:lang w:eastAsia="ru-RU"/>
        </w:rPr>
        <w:t>и учебных планов</w:t>
      </w:r>
      <w:r w:rsidRPr="00761EC1">
        <w:rPr>
          <w:rFonts w:ascii="Times New Roman" w:hAnsi="Times New Roman" w:cs="Times New Roman"/>
          <w:lang w:eastAsia="ru-RU"/>
        </w:rPr>
        <w:t xml:space="preserve"> </w:t>
      </w:r>
      <w:r w:rsidR="009F19EC" w:rsidRPr="00761EC1">
        <w:rPr>
          <w:rFonts w:ascii="Times New Roman" w:hAnsi="Times New Roman" w:cs="Times New Roman"/>
          <w:lang w:eastAsia="ru-RU"/>
        </w:rPr>
        <w:t xml:space="preserve">универсального </w:t>
      </w:r>
      <w:r w:rsidRPr="00761EC1">
        <w:rPr>
          <w:rFonts w:ascii="Times New Roman" w:hAnsi="Times New Roman" w:cs="Times New Roman"/>
          <w:lang w:eastAsia="ru-RU"/>
        </w:rPr>
        <w:t>профиля</w:t>
      </w:r>
      <w:r w:rsidR="009F19EC" w:rsidRPr="00761EC1">
        <w:rPr>
          <w:rFonts w:ascii="Times New Roman" w:hAnsi="Times New Roman" w:cs="Times New Roman"/>
          <w:lang w:eastAsia="ru-RU"/>
        </w:rPr>
        <w:t xml:space="preserve"> учтены намерения и </w:t>
      </w:r>
      <w:proofErr w:type="gramStart"/>
      <w:r w:rsidR="009F19EC" w:rsidRPr="00761EC1">
        <w:rPr>
          <w:rFonts w:ascii="Times New Roman" w:hAnsi="Times New Roman" w:cs="Times New Roman"/>
          <w:lang w:eastAsia="ru-RU"/>
        </w:rPr>
        <w:t>предпочтения</w:t>
      </w:r>
      <w:proofErr w:type="gramEnd"/>
      <w:r w:rsidR="009F19EC" w:rsidRPr="00761EC1">
        <w:rPr>
          <w:rFonts w:ascii="Times New Roman" w:hAnsi="Times New Roman" w:cs="Times New Roman"/>
          <w:lang w:eastAsia="ru-RU"/>
        </w:rPr>
        <w:t xml:space="preserve"> обучающихся и их родителей (законных представителей), составлены  с ориентацией на будущую сферу профессиональной деятельности, с учетом предполагаемого продолжения образования обучающихся.</w:t>
      </w:r>
    </w:p>
    <w:p w:rsidR="00D0774C" w:rsidRPr="00BE1577" w:rsidRDefault="009F19EC" w:rsidP="00BE1577">
      <w:pPr>
        <w:spacing w:line="240" w:lineRule="auto"/>
        <w:ind w:left="-680" w:firstLine="709"/>
        <w:contextualSpacing/>
        <w:jc w:val="center"/>
        <w:rPr>
          <w:rFonts w:ascii="Times New Roman" w:hAnsi="Times New Roman" w:cs="Times New Roman"/>
          <w:b/>
        </w:rPr>
      </w:pPr>
      <w:bookmarkStart w:id="2" w:name="_Toc447669075"/>
      <w:bookmarkStart w:id="3" w:name="_Toc453968216"/>
      <w:r w:rsidRPr="00E336C7">
        <w:rPr>
          <w:rFonts w:ascii="Times New Roman" w:hAnsi="Times New Roman" w:cs="Times New Roman"/>
          <w:b/>
        </w:rPr>
        <w:t>III.2. П</w:t>
      </w:r>
      <w:r w:rsidR="00D0774C" w:rsidRPr="00E336C7">
        <w:rPr>
          <w:rFonts w:ascii="Times New Roman" w:hAnsi="Times New Roman" w:cs="Times New Roman"/>
          <w:b/>
        </w:rPr>
        <w:t>лан внеурочной деятельности</w:t>
      </w:r>
      <w:bookmarkStart w:id="4" w:name="_GoBack"/>
      <w:bookmarkEnd w:id="2"/>
      <w:bookmarkEnd w:id="3"/>
      <w:bookmarkEnd w:id="4"/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  <w:b/>
        </w:rPr>
      </w:pPr>
      <w:r w:rsidRPr="00BE1577">
        <w:rPr>
          <w:rFonts w:ascii="Times New Roman" w:hAnsi="Times New Roman" w:cs="Times New Roman"/>
          <w:b/>
        </w:rPr>
        <w:t>Цели и планируемые результаты внеурочной деятельности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среднего общего образования внеурочная деятельность, как и учебная деятельность на уроке, направлена на решение задач воспитания и социализации учащихся.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E1577">
        <w:rPr>
          <w:rFonts w:ascii="Times New Roman" w:hAnsi="Times New Roman" w:cs="Times New Roman"/>
        </w:rPr>
        <w:t xml:space="preserve">Внеурочная деятельность – это образовательная деятельность, осуществляемая в формах, отличных от классно-урочной, и направленная на достижение школьниками личностных, </w:t>
      </w:r>
      <w:proofErr w:type="spellStart"/>
      <w:r w:rsidRPr="00BE1577">
        <w:rPr>
          <w:rFonts w:ascii="Times New Roman" w:hAnsi="Times New Roman" w:cs="Times New Roman"/>
        </w:rPr>
        <w:t>метапредметных</w:t>
      </w:r>
      <w:proofErr w:type="spellEnd"/>
      <w:r w:rsidRPr="00BE1577">
        <w:rPr>
          <w:rFonts w:ascii="Times New Roman" w:hAnsi="Times New Roman" w:cs="Times New Roman"/>
        </w:rPr>
        <w:t xml:space="preserve"> и предметных результатов освоения основных образовательных программ основного общего образования. </w:t>
      </w:r>
      <w:proofErr w:type="gramEnd"/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Внеурочная деятельность направлена </w:t>
      </w:r>
      <w:proofErr w:type="gramStart"/>
      <w:r w:rsidRPr="00BE1577">
        <w:rPr>
          <w:rFonts w:ascii="Times New Roman" w:hAnsi="Times New Roman" w:cs="Times New Roman"/>
        </w:rPr>
        <w:t>на</w:t>
      </w:r>
      <w:proofErr w:type="gramEnd"/>
      <w:r w:rsidRPr="00BE1577">
        <w:rPr>
          <w:rFonts w:ascii="Times New Roman" w:hAnsi="Times New Roman" w:cs="Times New Roman"/>
        </w:rPr>
        <w:t xml:space="preserve">: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1) создание условий для развития личности ребёнка, развитие его мотивации к познанию и творчеству;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2) приобщение </w:t>
      </w:r>
      <w:proofErr w:type="gramStart"/>
      <w:r w:rsidRPr="00BE1577">
        <w:rPr>
          <w:rFonts w:ascii="Times New Roman" w:hAnsi="Times New Roman" w:cs="Times New Roman"/>
        </w:rPr>
        <w:t>обучающихся</w:t>
      </w:r>
      <w:proofErr w:type="gramEnd"/>
      <w:r w:rsidRPr="00BE1577">
        <w:rPr>
          <w:rFonts w:ascii="Times New Roman" w:hAnsi="Times New Roman" w:cs="Times New Roman"/>
        </w:rPr>
        <w:t xml:space="preserve"> к общечеловеческим и национальным ценностям и традициям (включая региональные социально-культурные особенности);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 3) профилактику асоциального поведения;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5) обеспечение целостности процесса психического и физического, умственного и духовного развития личности обучающегося;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6) развитие взаимодействия педагогов с семьями обучающихся.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Цели и результат внеурочной деятельности соответствуют целям и результату образования.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Цель организации внеурочной деятельности – обеспечение соответствующей возрасту адаптации ребенка в образовательной организации, учет его возрастных и индивидуальных особенностей, создание благоприятных условий для становления и развития личности обучающихся, формирования их общей культуры, </w:t>
      </w:r>
      <w:proofErr w:type="spellStart"/>
      <w:r w:rsidRPr="00BE1577">
        <w:rPr>
          <w:rFonts w:ascii="Times New Roman" w:hAnsi="Times New Roman" w:cs="Times New Roman"/>
        </w:rPr>
        <w:t>духовнонравственного</w:t>
      </w:r>
      <w:proofErr w:type="spellEnd"/>
      <w:r w:rsidRPr="00BE1577">
        <w:rPr>
          <w:rFonts w:ascii="Times New Roman" w:hAnsi="Times New Roman" w:cs="Times New Roman"/>
        </w:rPr>
        <w:t>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 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Результат внеурочной деятельности - развитие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  <w:proofErr w:type="gramStart"/>
      <w:r w:rsidRPr="00BE1577">
        <w:rPr>
          <w:rFonts w:ascii="Times New Roman" w:hAnsi="Times New Roman" w:cs="Times New Roman"/>
        </w:rPr>
        <w:t>Обучающимся</w:t>
      </w:r>
      <w:proofErr w:type="gramEnd"/>
      <w:r w:rsidRPr="00BE1577">
        <w:rPr>
          <w:rFonts w:ascii="Times New Roman" w:hAnsi="Times New Roman" w:cs="Times New Roman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Внеурочная деятельность организуется через следующие формы: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1. Экскурсии;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2. Кружки;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 3. Секции;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lastRenderedPageBreak/>
        <w:t xml:space="preserve"> 4. Конференции;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 5. Ученическое научное общество;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 6. Олимпиады;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 7. Соревнования;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8. Конкурсы;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9. Фестивали;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10. Поисковые и научные исследования;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 11. Общественно-полезный труд;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12. КТД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педагог-психолог, учителя по предметам).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E1577">
        <w:rPr>
          <w:rFonts w:ascii="Times New Roman" w:hAnsi="Times New Roman" w:cs="Times New Roman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- организует социально значимую, творческую деятельность </w:t>
      </w:r>
      <w:proofErr w:type="gramStart"/>
      <w:r w:rsidRPr="00BE1577">
        <w:rPr>
          <w:rFonts w:ascii="Times New Roman" w:hAnsi="Times New Roman" w:cs="Times New Roman"/>
        </w:rPr>
        <w:t>обучающихся</w:t>
      </w:r>
      <w:proofErr w:type="gramEnd"/>
      <w:r w:rsidRPr="00BE1577">
        <w:rPr>
          <w:rFonts w:ascii="Times New Roman" w:hAnsi="Times New Roman" w:cs="Times New Roman"/>
        </w:rPr>
        <w:t xml:space="preserve">; </w:t>
      </w:r>
    </w:p>
    <w:p w:rsidR="00BE1577" w:rsidRPr="00BE1577" w:rsidRDefault="00BE1577" w:rsidP="00BE1577">
      <w:pPr>
        <w:spacing w:after="0" w:line="240" w:lineRule="auto"/>
        <w:ind w:left="-680" w:firstLine="709"/>
        <w:contextualSpacing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- ведёт учёт посещаемости занятий внеурочной деятельности.</w:t>
      </w:r>
    </w:p>
    <w:p w:rsidR="00BE1577" w:rsidRPr="00BE1577" w:rsidRDefault="00BE1577" w:rsidP="00BE1577">
      <w:pPr>
        <w:shd w:val="clear" w:color="auto" w:fill="FFFFFF"/>
        <w:spacing w:after="0" w:line="240" w:lineRule="auto"/>
        <w:ind w:left="-68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1577">
        <w:rPr>
          <w:rFonts w:ascii="Times New Roman" w:eastAsia="Times New Roman" w:hAnsi="Times New Roman" w:cs="Times New Roman"/>
          <w:color w:val="000000"/>
          <w:lang w:eastAsia="ru-RU"/>
        </w:rPr>
        <w:t>Результат внеурочной деятельности - развитие -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BE1577" w:rsidRPr="00BE1577" w:rsidRDefault="00BE1577" w:rsidP="00BE1577">
      <w:pPr>
        <w:pStyle w:val="ab"/>
        <w:ind w:left="-680" w:firstLine="709"/>
        <w:contextualSpacing/>
        <w:jc w:val="both"/>
        <w:rPr>
          <w:i/>
          <w:sz w:val="22"/>
          <w:szCs w:val="22"/>
        </w:rPr>
      </w:pPr>
      <w:r w:rsidRPr="00BE1577">
        <w:rPr>
          <w:i/>
          <w:sz w:val="22"/>
          <w:szCs w:val="22"/>
        </w:rPr>
        <w:t>Направления и формы организации внеурочной деятельности</w:t>
      </w:r>
    </w:p>
    <w:p w:rsidR="00BE1577" w:rsidRPr="00BE1577" w:rsidRDefault="00BE1577" w:rsidP="00BE1577">
      <w:pPr>
        <w:pStyle w:val="ab"/>
        <w:ind w:left="-680" w:firstLine="709"/>
        <w:contextualSpacing/>
        <w:jc w:val="both"/>
        <w:rPr>
          <w:i/>
          <w:sz w:val="22"/>
          <w:szCs w:val="22"/>
        </w:rPr>
      </w:pPr>
      <w:r w:rsidRPr="00BE1577">
        <w:rPr>
          <w:sz w:val="22"/>
          <w:szCs w:val="22"/>
        </w:rPr>
        <w:t>Внеурочная деятельность организуется по направлениям развития личности:</w:t>
      </w:r>
    </w:p>
    <w:p w:rsidR="00BE1577" w:rsidRPr="00BE1577" w:rsidRDefault="00BE1577" w:rsidP="00BE1577">
      <w:pPr>
        <w:pStyle w:val="a6"/>
        <w:widowControl w:val="0"/>
        <w:numPr>
          <w:ilvl w:val="1"/>
          <w:numId w:val="11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духовно-</w:t>
      </w:r>
      <w:r w:rsidRPr="00BE1577">
        <w:rPr>
          <w:rFonts w:ascii="Times New Roman" w:hAnsi="Times New Roman" w:cs="Times New Roman"/>
          <w:spacing w:val="-13"/>
        </w:rPr>
        <w:t xml:space="preserve"> </w:t>
      </w:r>
      <w:r w:rsidRPr="00BE1577">
        <w:rPr>
          <w:rFonts w:ascii="Times New Roman" w:hAnsi="Times New Roman" w:cs="Times New Roman"/>
        </w:rPr>
        <w:t>нравственное</w:t>
      </w:r>
    </w:p>
    <w:p w:rsidR="00BE1577" w:rsidRPr="00BE1577" w:rsidRDefault="00BE1577" w:rsidP="00BE1577">
      <w:pPr>
        <w:pStyle w:val="a6"/>
        <w:widowControl w:val="0"/>
        <w:numPr>
          <w:ilvl w:val="1"/>
          <w:numId w:val="11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proofErr w:type="spellStart"/>
      <w:r w:rsidRPr="00BE1577">
        <w:rPr>
          <w:rFonts w:ascii="Times New Roman" w:hAnsi="Times New Roman" w:cs="Times New Roman"/>
        </w:rPr>
        <w:t>общеинтеллектуальное</w:t>
      </w:r>
      <w:proofErr w:type="spellEnd"/>
    </w:p>
    <w:p w:rsidR="00BE1577" w:rsidRPr="00BE1577" w:rsidRDefault="00BE1577" w:rsidP="00BE1577">
      <w:pPr>
        <w:pStyle w:val="a6"/>
        <w:widowControl w:val="0"/>
        <w:numPr>
          <w:ilvl w:val="1"/>
          <w:numId w:val="11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общекультурное</w:t>
      </w:r>
    </w:p>
    <w:p w:rsidR="00BE1577" w:rsidRPr="00BE1577" w:rsidRDefault="00BE1577" w:rsidP="00BE1577">
      <w:pPr>
        <w:pStyle w:val="a6"/>
        <w:widowControl w:val="0"/>
        <w:numPr>
          <w:ilvl w:val="1"/>
          <w:numId w:val="11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социальное</w:t>
      </w:r>
    </w:p>
    <w:p w:rsidR="00BE1577" w:rsidRPr="00BE1577" w:rsidRDefault="00BE1577" w:rsidP="00BE1577">
      <w:pPr>
        <w:pStyle w:val="a6"/>
        <w:widowControl w:val="0"/>
        <w:numPr>
          <w:ilvl w:val="1"/>
          <w:numId w:val="11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спортивно-оздоровительное.</w:t>
      </w:r>
    </w:p>
    <w:p w:rsidR="00BE1577" w:rsidRPr="00BE1577" w:rsidRDefault="00BE1577" w:rsidP="00BE1577">
      <w:pPr>
        <w:pStyle w:val="2"/>
        <w:spacing w:before="0"/>
        <w:ind w:left="-680" w:firstLine="709"/>
        <w:contextualSpacing/>
        <w:rPr>
          <w:sz w:val="22"/>
          <w:szCs w:val="22"/>
        </w:rPr>
      </w:pPr>
      <w:r w:rsidRPr="00BE1577">
        <w:rPr>
          <w:sz w:val="22"/>
          <w:szCs w:val="22"/>
        </w:rPr>
        <w:t>СПОРТИВНО – ОЗДОРОВИТЕЛЬНОЕ НАПРАВЛЕНИЕ.</w:t>
      </w:r>
    </w:p>
    <w:p w:rsidR="00BE1577" w:rsidRPr="00BE1577" w:rsidRDefault="00BE1577" w:rsidP="00BE1577">
      <w:pPr>
        <w:pStyle w:val="ab"/>
        <w:ind w:left="-680" w:right="125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основных образовательных программ СОО. </w:t>
      </w:r>
    </w:p>
    <w:p w:rsidR="00BE1577" w:rsidRPr="00BE1577" w:rsidRDefault="00BE1577" w:rsidP="00BE1577">
      <w:pPr>
        <w:pStyle w:val="ab"/>
        <w:ind w:left="-680" w:right="127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>По итогам работы в данном направлении проводятся конкурсы, спортивные соревнования, экспедиции, показательные выступления.</w:t>
      </w:r>
    </w:p>
    <w:p w:rsidR="00BE1577" w:rsidRPr="00BE1577" w:rsidRDefault="00BE1577" w:rsidP="00BE1577">
      <w:pPr>
        <w:pStyle w:val="2"/>
        <w:spacing w:before="0"/>
        <w:ind w:left="-680" w:firstLine="709"/>
        <w:contextualSpacing/>
        <w:rPr>
          <w:sz w:val="22"/>
          <w:szCs w:val="22"/>
        </w:rPr>
      </w:pPr>
      <w:r w:rsidRPr="00BE1577">
        <w:rPr>
          <w:sz w:val="22"/>
          <w:szCs w:val="22"/>
        </w:rPr>
        <w:t>ДУХОВНО-НРАВСТВЕННОЕ НАПРАВЛЕНИЕ</w:t>
      </w:r>
    </w:p>
    <w:p w:rsidR="00BE1577" w:rsidRPr="00BE1577" w:rsidRDefault="00BE1577" w:rsidP="00BE1577">
      <w:pPr>
        <w:pStyle w:val="ab"/>
        <w:ind w:left="-680" w:right="123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>Целесообразность названного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общества. По итогам работы в данном направлении проводятся конкурсы, выставки, защита проектов, показательные выступления.</w:t>
      </w:r>
    </w:p>
    <w:p w:rsidR="00BE1577" w:rsidRPr="00BE1577" w:rsidRDefault="00BE1577" w:rsidP="00BE1577">
      <w:pPr>
        <w:pStyle w:val="2"/>
        <w:spacing w:before="0"/>
        <w:ind w:left="-680" w:firstLine="709"/>
        <w:contextualSpacing/>
        <w:rPr>
          <w:sz w:val="22"/>
          <w:szCs w:val="22"/>
        </w:rPr>
      </w:pPr>
      <w:r w:rsidRPr="00BE1577">
        <w:rPr>
          <w:sz w:val="22"/>
          <w:szCs w:val="22"/>
        </w:rPr>
        <w:t>СОЦИАЛЬНОЕ НАПРАВЛЕНИЕ</w:t>
      </w:r>
    </w:p>
    <w:p w:rsidR="00BE1577" w:rsidRPr="00BE1577" w:rsidRDefault="00BE1577" w:rsidP="00BE1577">
      <w:pPr>
        <w:pStyle w:val="ab"/>
        <w:ind w:left="-680" w:right="119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 xml:space="preserve">Целесообразность названного направления заключается в активизации внутренних резервов учащихся, способствующих успешному освоению нового социального опыта, в формировании социальных, коммуникативных и </w:t>
      </w:r>
      <w:proofErr w:type="spellStart"/>
      <w:r w:rsidRPr="00BE1577">
        <w:rPr>
          <w:sz w:val="22"/>
          <w:szCs w:val="22"/>
        </w:rPr>
        <w:t>конфликтологических</w:t>
      </w:r>
      <w:proofErr w:type="spellEnd"/>
      <w:r w:rsidRPr="00BE1577">
        <w:rPr>
          <w:sz w:val="22"/>
          <w:szCs w:val="22"/>
        </w:rPr>
        <w:t xml:space="preserve"> компетенций, необходимых для эффективного взаимодействия в социуме. Данное направление реализуется через мероприятия социальной направленности: профориентация, дорожная безопасность (по плану работы классных  руководителей, школы). </w:t>
      </w:r>
      <w:r w:rsidRPr="00BE1577">
        <w:rPr>
          <w:spacing w:val="-3"/>
          <w:sz w:val="22"/>
          <w:szCs w:val="22"/>
        </w:rPr>
        <w:t xml:space="preserve">По </w:t>
      </w:r>
      <w:r w:rsidRPr="00BE1577">
        <w:rPr>
          <w:sz w:val="22"/>
          <w:szCs w:val="22"/>
        </w:rPr>
        <w:t>итогам работы в данном направлении проводятся конкурсы, соревнования, защита проектов, показательные</w:t>
      </w:r>
      <w:r w:rsidRPr="00BE1577">
        <w:rPr>
          <w:spacing w:val="5"/>
          <w:sz w:val="22"/>
          <w:szCs w:val="22"/>
        </w:rPr>
        <w:t xml:space="preserve"> </w:t>
      </w:r>
      <w:r w:rsidRPr="00BE1577">
        <w:rPr>
          <w:sz w:val="22"/>
          <w:szCs w:val="22"/>
        </w:rPr>
        <w:t>выступления.</w:t>
      </w:r>
    </w:p>
    <w:p w:rsidR="00BE1577" w:rsidRPr="00BE1577" w:rsidRDefault="00BE1577" w:rsidP="00BE1577">
      <w:pPr>
        <w:pStyle w:val="2"/>
        <w:spacing w:before="0"/>
        <w:ind w:left="-680" w:firstLine="709"/>
        <w:contextualSpacing/>
        <w:rPr>
          <w:sz w:val="22"/>
          <w:szCs w:val="22"/>
        </w:rPr>
      </w:pPr>
      <w:r w:rsidRPr="00BE1577">
        <w:rPr>
          <w:sz w:val="22"/>
          <w:szCs w:val="22"/>
        </w:rPr>
        <w:t>ОБЩЕИНТЕЛЛЕКТУАЛЬНОЕ НАПРАВЛЕНИЕ</w:t>
      </w:r>
    </w:p>
    <w:p w:rsidR="00BE1577" w:rsidRPr="00BE1577" w:rsidRDefault="00BE1577" w:rsidP="00BE1577">
      <w:pPr>
        <w:pStyle w:val="ab"/>
        <w:ind w:left="-680" w:right="123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НОО </w:t>
      </w:r>
      <w:proofErr w:type="gramStart"/>
      <w:r w:rsidRPr="00BE1577">
        <w:rPr>
          <w:sz w:val="22"/>
          <w:szCs w:val="22"/>
        </w:rPr>
        <w:t>и ООО</w:t>
      </w:r>
      <w:proofErr w:type="gramEnd"/>
      <w:r w:rsidRPr="00BE1577">
        <w:rPr>
          <w:sz w:val="22"/>
          <w:szCs w:val="22"/>
        </w:rPr>
        <w:t xml:space="preserve">, СОО. Данное направление </w:t>
      </w:r>
      <w:r w:rsidRPr="00BE1577">
        <w:rPr>
          <w:sz w:val="22"/>
          <w:szCs w:val="22"/>
        </w:rPr>
        <w:lastRenderedPageBreak/>
        <w:t xml:space="preserve">реализуется через мероприятия </w:t>
      </w:r>
      <w:proofErr w:type="spellStart"/>
      <w:r w:rsidRPr="00BE1577">
        <w:rPr>
          <w:sz w:val="22"/>
          <w:szCs w:val="22"/>
        </w:rPr>
        <w:t>общеинтеллектуальной</w:t>
      </w:r>
      <w:proofErr w:type="spellEnd"/>
      <w:r w:rsidRPr="00BE1577">
        <w:rPr>
          <w:sz w:val="22"/>
          <w:szCs w:val="22"/>
        </w:rPr>
        <w:t xml:space="preserve"> направленности: НПК, дистанционные предметные олимпиады,</w:t>
      </w:r>
      <w:r w:rsidRPr="00BE1577">
        <w:rPr>
          <w:spacing w:val="54"/>
          <w:sz w:val="22"/>
          <w:szCs w:val="22"/>
        </w:rPr>
        <w:t xml:space="preserve"> </w:t>
      </w:r>
      <w:r w:rsidRPr="00BE1577">
        <w:rPr>
          <w:sz w:val="22"/>
          <w:szCs w:val="22"/>
        </w:rPr>
        <w:t>предметные</w:t>
      </w:r>
      <w:r w:rsidRPr="00BE1577">
        <w:rPr>
          <w:spacing w:val="52"/>
          <w:sz w:val="22"/>
          <w:szCs w:val="22"/>
        </w:rPr>
        <w:t xml:space="preserve"> </w:t>
      </w:r>
      <w:r w:rsidRPr="00BE1577">
        <w:rPr>
          <w:sz w:val="22"/>
          <w:szCs w:val="22"/>
        </w:rPr>
        <w:t>недели,</w:t>
      </w:r>
      <w:r w:rsidRPr="00BE1577">
        <w:rPr>
          <w:spacing w:val="53"/>
          <w:sz w:val="22"/>
          <w:szCs w:val="22"/>
        </w:rPr>
        <w:t xml:space="preserve"> </w:t>
      </w:r>
      <w:r w:rsidRPr="00BE1577">
        <w:rPr>
          <w:sz w:val="22"/>
          <w:szCs w:val="22"/>
        </w:rPr>
        <w:t>интеллектуальные</w:t>
      </w:r>
      <w:r w:rsidRPr="00BE1577">
        <w:rPr>
          <w:spacing w:val="52"/>
          <w:sz w:val="22"/>
          <w:szCs w:val="22"/>
        </w:rPr>
        <w:t xml:space="preserve"> </w:t>
      </w:r>
      <w:r w:rsidRPr="00BE1577">
        <w:rPr>
          <w:sz w:val="22"/>
          <w:szCs w:val="22"/>
        </w:rPr>
        <w:t>игры,</w:t>
      </w:r>
      <w:r w:rsidRPr="00BE1577">
        <w:rPr>
          <w:spacing w:val="53"/>
          <w:sz w:val="22"/>
          <w:szCs w:val="22"/>
        </w:rPr>
        <w:t xml:space="preserve"> </w:t>
      </w:r>
      <w:r w:rsidRPr="00BE1577">
        <w:rPr>
          <w:sz w:val="22"/>
          <w:szCs w:val="22"/>
        </w:rPr>
        <w:t>конкурс</w:t>
      </w:r>
      <w:r w:rsidRPr="00BE1577">
        <w:rPr>
          <w:spacing w:val="56"/>
          <w:sz w:val="22"/>
          <w:szCs w:val="22"/>
        </w:rPr>
        <w:t xml:space="preserve"> </w:t>
      </w:r>
      <w:r w:rsidRPr="00BE1577">
        <w:rPr>
          <w:sz w:val="22"/>
          <w:szCs w:val="22"/>
        </w:rPr>
        <w:t>«Ученик года» (по планам классных руководителей, школы). По итогам работы в данном направлении проводятся конкурсы, интеллектуальные игры, олимпиады, конференции, круглые столы, защита проектов и их демонстрация, поисковые и научные исследования.</w:t>
      </w:r>
    </w:p>
    <w:p w:rsidR="00BE1577" w:rsidRPr="00BE1577" w:rsidRDefault="00BE1577" w:rsidP="00BE1577">
      <w:pPr>
        <w:pStyle w:val="2"/>
        <w:spacing w:before="0"/>
        <w:ind w:left="-680" w:firstLine="709"/>
        <w:contextualSpacing/>
        <w:rPr>
          <w:sz w:val="22"/>
          <w:szCs w:val="22"/>
        </w:rPr>
      </w:pPr>
      <w:r w:rsidRPr="00BE1577">
        <w:rPr>
          <w:sz w:val="22"/>
          <w:szCs w:val="22"/>
        </w:rPr>
        <w:t>ОБЩЕКУЛЬТУРНОЕ НАПРАВЛЕНИЕ</w:t>
      </w:r>
    </w:p>
    <w:p w:rsidR="00BE1577" w:rsidRPr="00BE1577" w:rsidRDefault="00BE1577" w:rsidP="00BE1577">
      <w:pPr>
        <w:pStyle w:val="ab"/>
        <w:ind w:left="-680" w:right="125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По итогам работы в данном направлении проводятся концерты, конкурсы, выставки, спектакли и их демонстрация, творческие встречи,</w:t>
      </w:r>
      <w:r w:rsidRPr="00BE1577">
        <w:rPr>
          <w:spacing w:val="4"/>
          <w:sz w:val="22"/>
          <w:szCs w:val="22"/>
        </w:rPr>
        <w:t xml:space="preserve"> </w:t>
      </w:r>
      <w:r w:rsidRPr="00BE1577">
        <w:rPr>
          <w:sz w:val="22"/>
          <w:szCs w:val="22"/>
        </w:rPr>
        <w:t>ярмарки.</w:t>
      </w:r>
    </w:p>
    <w:p w:rsidR="00BE1577" w:rsidRPr="00BE1577" w:rsidRDefault="00BE1577" w:rsidP="00BE1577">
      <w:pPr>
        <w:pStyle w:val="ab"/>
        <w:ind w:left="-680" w:right="125" w:firstLine="709"/>
        <w:contextualSpacing/>
        <w:jc w:val="both"/>
        <w:rPr>
          <w:sz w:val="22"/>
          <w:szCs w:val="22"/>
        </w:rPr>
      </w:pPr>
    </w:p>
    <w:p w:rsidR="00BE1577" w:rsidRPr="00BE1577" w:rsidRDefault="00BE1577" w:rsidP="00BE1577">
      <w:pPr>
        <w:pStyle w:val="ab"/>
        <w:ind w:left="-680" w:right="132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>Внеурочная деятельность осуществляется на основе вышеперечисленных направлений в соответствии с планом и расписанием занятий до 700 часов за два года обучения, в год – не более 350 часов.</w:t>
      </w:r>
    </w:p>
    <w:p w:rsidR="00BE1577" w:rsidRPr="00BE1577" w:rsidRDefault="00BE1577" w:rsidP="00BE1577">
      <w:pPr>
        <w:pStyle w:val="2"/>
        <w:spacing w:before="0"/>
        <w:ind w:left="-680" w:right="135" w:firstLine="709"/>
        <w:contextualSpacing/>
        <w:rPr>
          <w:sz w:val="22"/>
          <w:szCs w:val="22"/>
        </w:rPr>
      </w:pPr>
      <w:r w:rsidRPr="00BE1577">
        <w:rPr>
          <w:sz w:val="22"/>
          <w:szCs w:val="22"/>
        </w:rPr>
        <w:t>Предполагаемые результаты освоения школьниками курса внеурочной деятельности.</w:t>
      </w:r>
    </w:p>
    <w:p w:rsidR="00BE1577" w:rsidRPr="00BE1577" w:rsidRDefault="00BE1577" w:rsidP="00BE1577">
      <w:pPr>
        <w:pStyle w:val="2"/>
        <w:spacing w:before="0"/>
        <w:ind w:left="-680" w:firstLine="709"/>
        <w:contextualSpacing/>
        <w:rPr>
          <w:sz w:val="22"/>
          <w:szCs w:val="22"/>
        </w:rPr>
      </w:pPr>
      <w:r w:rsidRPr="00BE1577">
        <w:rPr>
          <w:sz w:val="22"/>
          <w:szCs w:val="22"/>
        </w:rPr>
        <w:t>Личностные результаты можно рассмотреть на трех уровнях:</w:t>
      </w:r>
    </w:p>
    <w:p w:rsidR="00BE1577" w:rsidRPr="00BE1577" w:rsidRDefault="00BE1577" w:rsidP="00BE1577">
      <w:pPr>
        <w:pStyle w:val="a6"/>
        <w:widowControl w:val="0"/>
        <w:numPr>
          <w:ilvl w:val="0"/>
          <w:numId w:val="15"/>
        </w:numPr>
        <w:tabs>
          <w:tab w:val="left" w:pos="598"/>
        </w:tabs>
        <w:autoSpaceDE w:val="0"/>
        <w:autoSpaceDN w:val="0"/>
        <w:spacing w:after="0" w:line="240" w:lineRule="auto"/>
        <w:ind w:left="-680" w:right="127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 xml:space="preserve">усвоение школьником социально значимых знаний, т. е. знаний норм и традиций того общества, в котором он живёт. Это поможет растущему </w:t>
      </w:r>
      <w:r w:rsidRPr="00BE1577">
        <w:rPr>
          <w:rFonts w:ascii="Times New Roman" w:hAnsi="Times New Roman" w:cs="Times New Roman"/>
          <w:spacing w:val="2"/>
        </w:rPr>
        <w:t xml:space="preserve">человеку </w:t>
      </w:r>
      <w:r w:rsidRPr="00BE1577">
        <w:rPr>
          <w:rFonts w:ascii="Times New Roman" w:hAnsi="Times New Roman" w:cs="Times New Roman"/>
        </w:rPr>
        <w:t xml:space="preserve">лучше ориентироваться в жизни окружающего его общества, понимать, на каких правилах оно держится, что в нём считается нужным, верным, правильным, что в нём осуждается и табуируется, каковы социально одобряемые и социально неодобряемые формы поведения. </w:t>
      </w:r>
      <w:r w:rsidRPr="00BE1577">
        <w:rPr>
          <w:rFonts w:ascii="Times New Roman" w:hAnsi="Times New Roman" w:cs="Times New Roman"/>
          <w:spacing w:val="2"/>
        </w:rPr>
        <w:t xml:space="preserve">Это </w:t>
      </w:r>
      <w:r w:rsidRPr="00BE1577">
        <w:rPr>
          <w:rFonts w:ascii="Times New Roman" w:hAnsi="Times New Roman" w:cs="Times New Roman"/>
        </w:rPr>
        <w:t xml:space="preserve">так называемый </w:t>
      </w:r>
      <w:proofErr w:type="spellStart"/>
      <w:r w:rsidRPr="00BE1577">
        <w:rPr>
          <w:rFonts w:ascii="Times New Roman" w:hAnsi="Times New Roman" w:cs="Times New Roman"/>
        </w:rPr>
        <w:t>знаниевый</w:t>
      </w:r>
      <w:proofErr w:type="spellEnd"/>
      <w:r w:rsidRPr="00BE1577">
        <w:rPr>
          <w:rFonts w:ascii="Times New Roman" w:hAnsi="Times New Roman" w:cs="Times New Roman"/>
        </w:rPr>
        <w:t xml:space="preserve"> компонент личностных</w:t>
      </w:r>
      <w:r w:rsidRPr="00BE1577">
        <w:rPr>
          <w:rFonts w:ascii="Times New Roman" w:hAnsi="Times New Roman" w:cs="Times New Roman"/>
          <w:spacing w:val="-4"/>
        </w:rPr>
        <w:t xml:space="preserve"> </w:t>
      </w:r>
      <w:r w:rsidRPr="00BE1577">
        <w:rPr>
          <w:rFonts w:ascii="Times New Roman" w:hAnsi="Times New Roman" w:cs="Times New Roman"/>
        </w:rPr>
        <w:t>результатов;</w:t>
      </w:r>
    </w:p>
    <w:p w:rsidR="00BE1577" w:rsidRPr="00BE1577" w:rsidRDefault="00BE1577" w:rsidP="00BE1577">
      <w:pPr>
        <w:pStyle w:val="a6"/>
        <w:widowControl w:val="0"/>
        <w:numPr>
          <w:ilvl w:val="0"/>
          <w:numId w:val="15"/>
        </w:numPr>
        <w:tabs>
          <w:tab w:val="left" w:pos="694"/>
        </w:tabs>
        <w:autoSpaceDE w:val="0"/>
        <w:autoSpaceDN w:val="0"/>
        <w:spacing w:after="0" w:line="240" w:lineRule="auto"/>
        <w:ind w:left="-680" w:right="121" w:firstLine="709"/>
        <w:jc w:val="both"/>
        <w:rPr>
          <w:rFonts w:ascii="Times New Roman" w:hAnsi="Times New Roman" w:cs="Times New Roman"/>
        </w:rPr>
      </w:pPr>
      <w:proofErr w:type="gramStart"/>
      <w:r w:rsidRPr="00BE1577">
        <w:rPr>
          <w:rFonts w:ascii="Times New Roman" w:hAnsi="Times New Roman" w:cs="Times New Roman"/>
        </w:rPr>
        <w:t>развитие социально значимых отношений обучающегося — позитивных отношений к тем объектам и явлениям окружающего мира, которые считаются в этом обществе ценностями — к Отечеству, труду, знаниям, природе, культуре,  миру, к другим людям, к людям иной культуры, национальности, вероисповедания, к здоровью, своему внутреннему миру и т. п. Это аксиологический компонент личностных</w:t>
      </w:r>
      <w:r w:rsidRPr="00BE1577">
        <w:rPr>
          <w:rFonts w:ascii="Times New Roman" w:hAnsi="Times New Roman" w:cs="Times New Roman"/>
          <w:spacing w:val="-4"/>
        </w:rPr>
        <w:t xml:space="preserve"> </w:t>
      </w:r>
      <w:r w:rsidRPr="00BE1577">
        <w:rPr>
          <w:rFonts w:ascii="Times New Roman" w:hAnsi="Times New Roman" w:cs="Times New Roman"/>
        </w:rPr>
        <w:t>результатов;</w:t>
      </w:r>
      <w:proofErr w:type="gramEnd"/>
    </w:p>
    <w:p w:rsidR="00BE1577" w:rsidRPr="00BE1577" w:rsidRDefault="00BE1577" w:rsidP="00BE1577">
      <w:pPr>
        <w:pStyle w:val="a6"/>
        <w:widowControl w:val="0"/>
        <w:numPr>
          <w:ilvl w:val="0"/>
          <w:numId w:val="15"/>
        </w:numPr>
        <w:tabs>
          <w:tab w:val="left" w:pos="608"/>
        </w:tabs>
        <w:autoSpaceDE w:val="0"/>
        <w:autoSpaceDN w:val="0"/>
        <w:spacing w:after="0" w:line="240" w:lineRule="auto"/>
        <w:ind w:left="-680" w:right="129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приобретение школьником опыта осуществления социально значимых действий, ориентированных на сохранение и развитие того, что в обществе признаётся ценностями. Это деятельный компонент личностных</w:t>
      </w:r>
      <w:r w:rsidRPr="00BE1577">
        <w:rPr>
          <w:rFonts w:ascii="Times New Roman" w:hAnsi="Times New Roman" w:cs="Times New Roman"/>
          <w:spacing w:val="-1"/>
        </w:rPr>
        <w:t xml:space="preserve"> </w:t>
      </w:r>
      <w:r w:rsidRPr="00BE1577">
        <w:rPr>
          <w:rFonts w:ascii="Times New Roman" w:hAnsi="Times New Roman" w:cs="Times New Roman"/>
        </w:rPr>
        <w:t>результатов.</w:t>
      </w:r>
    </w:p>
    <w:p w:rsidR="00BE1577" w:rsidRPr="00BE1577" w:rsidRDefault="00BE1577" w:rsidP="00BE1577">
      <w:pPr>
        <w:pStyle w:val="ab"/>
        <w:ind w:left="-680" w:right="129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 xml:space="preserve">Таким </w:t>
      </w:r>
      <w:proofErr w:type="gramStart"/>
      <w:r w:rsidRPr="00BE1577">
        <w:rPr>
          <w:sz w:val="22"/>
          <w:szCs w:val="22"/>
        </w:rPr>
        <w:t>образом</w:t>
      </w:r>
      <w:proofErr w:type="gramEnd"/>
      <w:r w:rsidRPr="00BE1577">
        <w:rPr>
          <w:sz w:val="22"/>
          <w:szCs w:val="22"/>
        </w:rPr>
        <w:t xml:space="preserve"> обучающийся должен пройти через 3 уровня: получить знания, понять ресурсы, которые его окружают для перехода к практическим действиям, что будет способствовать разностороннему развитию личности.</w:t>
      </w:r>
    </w:p>
    <w:p w:rsidR="00BE1577" w:rsidRPr="00BE1577" w:rsidRDefault="00BE1577" w:rsidP="00BE1577">
      <w:pPr>
        <w:pStyle w:val="ab"/>
        <w:ind w:left="-680" w:right="127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 xml:space="preserve">Внеурочная деятельность </w:t>
      </w:r>
      <w:proofErr w:type="gramStart"/>
      <w:r w:rsidRPr="00BE1577">
        <w:rPr>
          <w:sz w:val="22"/>
          <w:szCs w:val="22"/>
        </w:rPr>
        <w:t>основывается</w:t>
      </w:r>
      <w:proofErr w:type="gramEnd"/>
      <w:r w:rsidRPr="00BE1577">
        <w:rPr>
          <w:sz w:val="22"/>
          <w:szCs w:val="22"/>
        </w:rPr>
        <w:t xml:space="preserve"> прежде всего на внутреннюю мотивацию и желании всех субъектов образовательного процесса. Только в этом случае личностно развивающий, воспитательный потенциал внеурочной деятельности может быть реализован в полной мере. И не только для обучающихся, но и для педагогов, родителей (законных представителей), социальных партнеров и т.д. Поэтому, согласно Стандарту, виды внеурочной деятельности, которые предлагает школа, должны быть привлекательны для всех сторон, отвечать их потребностям и интересам.</w:t>
      </w:r>
    </w:p>
    <w:p w:rsidR="00BE1577" w:rsidRPr="00BE1577" w:rsidRDefault="00BE1577" w:rsidP="00BE1577">
      <w:pPr>
        <w:spacing w:after="0" w:line="240" w:lineRule="auto"/>
        <w:ind w:left="-680" w:right="126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BE1577">
        <w:rPr>
          <w:rFonts w:ascii="Times New Roman" w:hAnsi="Times New Roman" w:cs="Times New Roman"/>
          <w:b/>
        </w:rPr>
        <w:t>Метапредметными</w:t>
      </w:r>
      <w:proofErr w:type="spellEnd"/>
      <w:r w:rsidRPr="00BE1577">
        <w:rPr>
          <w:rFonts w:ascii="Times New Roman" w:hAnsi="Times New Roman" w:cs="Times New Roman"/>
          <w:b/>
        </w:rPr>
        <w:t xml:space="preserve"> результатами </w:t>
      </w:r>
      <w:r w:rsidRPr="00BE1577">
        <w:rPr>
          <w:rFonts w:ascii="Times New Roman" w:hAnsi="Times New Roman" w:cs="Times New Roman"/>
        </w:rPr>
        <w:t>внеурочной деятельности, согласно ФГОС, является формирование следующих универсальных учебных действий (УУД).</w:t>
      </w:r>
    </w:p>
    <w:p w:rsidR="00BE1577" w:rsidRPr="00BE1577" w:rsidRDefault="00BE1577" w:rsidP="00BE1577">
      <w:pPr>
        <w:pStyle w:val="a6"/>
        <w:widowControl w:val="0"/>
        <w:numPr>
          <w:ilvl w:val="0"/>
          <w:numId w:val="16"/>
        </w:numPr>
        <w:tabs>
          <w:tab w:val="left" w:pos="474"/>
        </w:tabs>
        <w:autoSpaceDE w:val="0"/>
        <w:autoSpaceDN w:val="0"/>
        <w:spacing w:after="0" w:line="240" w:lineRule="auto"/>
        <w:ind w:left="-680" w:right="139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умение самостоятельно определять цели,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E1577" w:rsidRPr="00BE1577" w:rsidRDefault="00BE1577" w:rsidP="00BE1577">
      <w:pPr>
        <w:pStyle w:val="a6"/>
        <w:widowControl w:val="0"/>
        <w:numPr>
          <w:ilvl w:val="0"/>
          <w:numId w:val="16"/>
        </w:numPr>
        <w:tabs>
          <w:tab w:val="left" w:pos="599"/>
        </w:tabs>
        <w:autoSpaceDE w:val="0"/>
        <w:autoSpaceDN w:val="0"/>
        <w:spacing w:after="0" w:line="240" w:lineRule="auto"/>
        <w:ind w:left="-680" w:right="126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BE1577">
        <w:rPr>
          <w:rFonts w:ascii="Times New Roman" w:hAnsi="Times New Roman" w:cs="Times New Roman"/>
          <w:spacing w:val="-6"/>
        </w:rPr>
        <w:t xml:space="preserve"> </w:t>
      </w:r>
      <w:r w:rsidRPr="00BE1577">
        <w:rPr>
          <w:rFonts w:ascii="Times New Roman" w:hAnsi="Times New Roman" w:cs="Times New Roman"/>
        </w:rPr>
        <w:t>задач;</w:t>
      </w:r>
    </w:p>
    <w:p w:rsidR="00BE1577" w:rsidRPr="00BE1577" w:rsidRDefault="00BE1577" w:rsidP="00BE1577">
      <w:pPr>
        <w:pStyle w:val="a6"/>
        <w:widowControl w:val="0"/>
        <w:numPr>
          <w:ilvl w:val="0"/>
          <w:numId w:val="16"/>
        </w:numPr>
        <w:tabs>
          <w:tab w:val="left" w:pos="459"/>
        </w:tabs>
        <w:autoSpaceDE w:val="0"/>
        <w:autoSpaceDN w:val="0"/>
        <w:spacing w:after="0" w:line="240" w:lineRule="auto"/>
        <w:ind w:left="-680" w:right="126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BE1577">
        <w:rPr>
          <w:rFonts w:ascii="Times New Roman" w:hAnsi="Times New Roman" w:cs="Times New Roman"/>
          <w:spacing w:val="3"/>
        </w:rPr>
        <w:t xml:space="preserve"> </w:t>
      </w:r>
      <w:r w:rsidRPr="00BE1577">
        <w:rPr>
          <w:rFonts w:ascii="Times New Roman" w:hAnsi="Times New Roman" w:cs="Times New Roman"/>
        </w:rPr>
        <w:t>ситуацией;</w:t>
      </w:r>
    </w:p>
    <w:p w:rsidR="00BE1577" w:rsidRPr="00BE1577" w:rsidRDefault="00BE1577" w:rsidP="00BE1577">
      <w:pPr>
        <w:pStyle w:val="a6"/>
        <w:widowControl w:val="0"/>
        <w:numPr>
          <w:ilvl w:val="0"/>
          <w:numId w:val="16"/>
        </w:numPr>
        <w:tabs>
          <w:tab w:val="left" w:pos="613"/>
        </w:tabs>
        <w:autoSpaceDE w:val="0"/>
        <w:autoSpaceDN w:val="0"/>
        <w:spacing w:after="0" w:line="240" w:lineRule="auto"/>
        <w:ind w:left="-680" w:right="139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</w:t>
      </w:r>
      <w:r w:rsidRPr="00BE1577">
        <w:rPr>
          <w:rFonts w:ascii="Times New Roman" w:hAnsi="Times New Roman" w:cs="Times New Roman"/>
          <w:spacing w:val="2"/>
        </w:rPr>
        <w:t xml:space="preserve"> </w:t>
      </w:r>
      <w:r w:rsidRPr="00BE1577">
        <w:rPr>
          <w:rFonts w:ascii="Times New Roman" w:hAnsi="Times New Roman" w:cs="Times New Roman"/>
        </w:rPr>
        <w:t>решения;</w:t>
      </w:r>
    </w:p>
    <w:p w:rsidR="00BE1577" w:rsidRPr="00BE1577" w:rsidRDefault="00BE1577" w:rsidP="00BE1577">
      <w:pPr>
        <w:pStyle w:val="a6"/>
        <w:widowControl w:val="0"/>
        <w:numPr>
          <w:ilvl w:val="0"/>
          <w:numId w:val="16"/>
        </w:numPr>
        <w:tabs>
          <w:tab w:val="left" w:pos="723"/>
        </w:tabs>
        <w:autoSpaceDE w:val="0"/>
        <w:autoSpaceDN w:val="0"/>
        <w:spacing w:after="0" w:line="240" w:lineRule="auto"/>
        <w:ind w:left="-680" w:right="132" w:firstLine="709"/>
        <w:jc w:val="both"/>
        <w:rPr>
          <w:rFonts w:ascii="Times New Roman" w:hAnsi="Times New Roman" w:cs="Times New Roman"/>
        </w:rPr>
      </w:pPr>
      <w:r w:rsidRPr="00BE1577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BE1577">
        <w:rPr>
          <w:rFonts w:ascii="Times New Roman" w:hAnsi="Times New Roman" w:cs="Times New Roman"/>
          <w:spacing w:val="-14"/>
        </w:rPr>
        <w:t xml:space="preserve"> </w:t>
      </w:r>
      <w:r w:rsidRPr="00BE1577">
        <w:rPr>
          <w:rFonts w:ascii="Times New Roman" w:hAnsi="Times New Roman" w:cs="Times New Roman"/>
        </w:rPr>
        <w:t>деятельности;</w:t>
      </w:r>
    </w:p>
    <w:p w:rsidR="00BE1577" w:rsidRPr="00BE1577" w:rsidRDefault="00BE1577" w:rsidP="00BE1577">
      <w:pPr>
        <w:pStyle w:val="2"/>
        <w:spacing w:before="0"/>
        <w:ind w:left="-680" w:firstLine="709"/>
        <w:contextualSpacing/>
        <w:rPr>
          <w:sz w:val="22"/>
          <w:szCs w:val="22"/>
        </w:rPr>
      </w:pPr>
      <w:r w:rsidRPr="00BE1577">
        <w:rPr>
          <w:sz w:val="22"/>
          <w:szCs w:val="22"/>
        </w:rPr>
        <w:t>План внеурочной деятельности для учащихся 10-11 классов</w:t>
      </w:r>
    </w:p>
    <w:p w:rsidR="00BE1577" w:rsidRPr="00BE1577" w:rsidRDefault="00BE1577" w:rsidP="00BE1577">
      <w:pPr>
        <w:pStyle w:val="ab"/>
        <w:ind w:left="-680" w:right="121" w:firstLine="709"/>
        <w:contextualSpacing/>
        <w:jc w:val="both"/>
        <w:rPr>
          <w:sz w:val="22"/>
          <w:szCs w:val="22"/>
        </w:rPr>
      </w:pPr>
      <w:r w:rsidRPr="00BE1577">
        <w:rPr>
          <w:sz w:val="22"/>
          <w:szCs w:val="22"/>
        </w:rPr>
        <w:t xml:space="preserve">План внеурочной деятельности 10-11 классов обеспечивает реализацию федерального государственного образовательного стандарта среднего общего образования, определяет максимальный объем </w:t>
      </w:r>
      <w:proofErr w:type="spellStart"/>
      <w:r w:rsidRPr="00BE1577">
        <w:rPr>
          <w:sz w:val="22"/>
          <w:szCs w:val="22"/>
        </w:rPr>
        <w:t>внеучебной</w:t>
      </w:r>
      <w:proofErr w:type="spellEnd"/>
      <w:r w:rsidRPr="00BE1577">
        <w:rPr>
          <w:sz w:val="22"/>
          <w:szCs w:val="22"/>
        </w:rPr>
        <w:t xml:space="preserve"> нагрузки учащихся, состав творческих объединений, распределяет </w:t>
      </w:r>
      <w:proofErr w:type="spellStart"/>
      <w:r w:rsidRPr="00BE1577">
        <w:rPr>
          <w:sz w:val="22"/>
          <w:szCs w:val="22"/>
        </w:rPr>
        <w:t>внеучебное</w:t>
      </w:r>
      <w:proofErr w:type="spellEnd"/>
      <w:r w:rsidRPr="00BE1577">
        <w:rPr>
          <w:sz w:val="22"/>
          <w:szCs w:val="22"/>
        </w:rPr>
        <w:t xml:space="preserve"> время. 10-11 классы занимаются в режиме 6-дневной учебной недели. Продолжительность  учебного года в 10 классе </w:t>
      </w:r>
      <w:r w:rsidRPr="00BE1577">
        <w:rPr>
          <w:sz w:val="22"/>
          <w:szCs w:val="22"/>
        </w:rPr>
        <w:lastRenderedPageBreak/>
        <w:t xml:space="preserve">– 34 недель, в 11 классе – 33 недели. Продолжительность урока в 10-11 классах - 45 минут в соответствии с Уставом школы. Максимально допустимая нагрузка соответствует </w:t>
      </w:r>
      <w:proofErr w:type="gramStart"/>
      <w:r w:rsidRPr="00BE1577">
        <w:rPr>
          <w:sz w:val="22"/>
          <w:szCs w:val="22"/>
        </w:rPr>
        <w:t>указанной</w:t>
      </w:r>
      <w:proofErr w:type="gramEnd"/>
      <w:r w:rsidRPr="00BE1577">
        <w:rPr>
          <w:sz w:val="22"/>
          <w:szCs w:val="22"/>
        </w:rPr>
        <w:t xml:space="preserve"> в</w:t>
      </w:r>
      <w:r w:rsidRPr="00BE1577">
        <w:rPr>
          <w:spacing w:val="12"/>
          <w:sz w:val="22"/>
          <w:szCs w:val="22"/>
        </w:rPr>
        <w:t xml:space="preserve"> </w:t>
      </w:r>
      <w:r w:rsidRPr="00BE1577">
        <w:rPr>
          <w:sz w:val="22"/>
          <w:szCs w:val="22"/>
        </w:rPr>
        <w:t>СанПиН.</w:t>
      </w:r>
    </w:p>
    <w:p w:rsidR="00BE1577" w:rsidRPr="00BE1577" w:rsidRDefault="00BE1577" w:rsidP="00BE1577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65" w:after="6" w:line="240" w:lineRule="auto"/>
        <w:ind w:left="-680" w:firstLine="709"/>
        <w:jc w:val="both"/>
        <w:rPr>
          <w:rFonts w:ascii="Times New Roman" w:hAnsi="Times New Roman" w:cs="Times New Roman"/>
          <w:b/>
        </w:rPr>
      </w:pPr>
      <w:r w:rsidRPr="00BE1577">
        <w:rPr>
          <w:rFonts w:ascii="Times New Roman" w:hAnsi="Times New Roman" w:cs="Times New Roman"/>
          <w:b/>
        </w:rPr>
        <w:t>10класс</w:t>
      </w:r>
    </w:p>
    <w:tbl>
      <w:tblPr>
        <w:tblStyle w:val="TableNormal"/>
        <w:tblW w:w="9922" w:type="dxa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42"/>
        <w:gridCol w:w="2338"/>
        <w:gridCol w:w="1080"/>
        <w:gridCol w:w="1170"/>
      </w:tblGrid>
      <w:tr w:rsidR="00BE1577" w:rsidRPr="00BE1577" w:rsidTr="00BE1577">
        <w:trPr>
          <w:trHeight w:val="425"/>
          <w:jc w:val="center"/>
        </w:trPr>
        <w:tc>
          <w:tcPr>
            <w:tcW w:w="2692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Направления</w:t>
            </w:r>
            <w:proofErr w:type="spellEnd"/>
          </w:p>
        </w:tc>
        <w:tc>
          <w:tcPr>
            <w:tcW w:w="2642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Состав</w:t>
            </w:r>
            <w:proofErr w:type="spellEnd"/>
            <w:r w:rsidRPr="00BE1577">
              <w:t xml:space="preserve"> и </w:t>
            </w:r>
            <w:proofErr w:type="spellStart"/>
            <w:r w:rsidRPr="00BE1577">
              <w:t>структура</w:t>
            </w:r>
            <w:proofErr w:type="spellEnd"/>
          </w:p>
        </w:tc>
        <w:tc>
          <w:tcPr>
            <w:tcW w:w="2338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Формы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организации</w:t>
            </w:r>
            <w:proofErr w:type="spellEnd"/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Объем</w:t>
            </w:r>
            <w:proofErr w:type="spellEnd"/>
          </w:p>
        </w:tc>
      </w:tr>
      <w:tr w:rsidR="00BE1577" w:rsidRPr="00BE1577" w:rsidTr="00BE1577">
        <w:trPr>
          <w:trHeight w:val="331"/>
          <w:jc w:val="center"/>
        </w:trPr>
        <w:tc>
          <w:tcPr>
            <w:tcW w:w="269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</w:pPr>
            <w:proofErr w:type="spellStart"/>
            <w:r w:rsidRPr="00BE1577">
              <w:t>внеурочной</w:t>
            </w:r>
            <w:proofErr w:type="spellEnd"/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</w:pPr>
            <w:proofErr w:type="spellStart"/>
            <w:r w:rsidRPr="00BE1577">
              <w:t>направлений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</w:pPr>
            <w:proofErr w:type="spellStart"/>
            <w:r w:rsidRPr="00BE1577">
              <w:t>внеурочной</w:t>
            </w:r>
            <w:proofErr w:type="spellEnd"/>
          </w:p>
        </w:tc>
      </w:tr>
      <w:tr w:rsidR="00BE1577" w:rsidRPr="00BE1577" w:rsidTr="00BE1577">
        <w:trPr>
          <w:trHeight w:val="331"/>
          <w:jc w:val="center"/>
        </w:trPr>
        <w:tc>
          <w:tcPr>
            <w:tcW w:w="269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</w:pPr>
            <w:proofErr w:type="spellStart"/>
            <w:r w:rsidRPr="00BE1577">
              <w:t>деятельности</w:t>
            </w:r>
            <w:proofErr w:type="spellEnd"/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</w:pPr>
            <w:proofErr w:type="spellStart"/>
            <w:r w:rsidRPr="00BE1577">
              <w:t>внеурочной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</w:pPr>
            <w:proofErr w:type="spellStart"/>
            <w:r w:rsidRPr="00BE1577">
              <w:t>деятельности</w:t>
            </w:r>
            <w:proofErr w:type="spellEnd"/>
            <w:r w:rsidRPr="00BE1577">
              <w:t>,</w:t>
            </w:r>
          </w:p>
        </w:tc>
      </w:tr>
      <w:tr w:rsidR="00BE1577" w:rsidRPr="00BE1577" w:rsidTr="00BE1577">
        <w:trPr>
          <w:trHeight w:val="477"/>
          <w:jc w:val="center"/>
        </w:trPr>
        <w:tc>
          <w:tcPr>
            <w:tcW w:w="269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</w:pPr>
            <w:proofErr w:type="spellStart"/>
            <w:r w:rsidRPr="00BE1577">
              <w:t>деятельности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right="678" w:firstLine="709"/>
              <w:contextualSpacing/>
              <w:jc w:val="center"/>
            </w:pPr>
            <w:proofErr w:type="spellStart"/>
            <w:r w:rsidRPr="00BE1577">
              <w:t>часов</w:t>
            </w:r>
            <w:proofErr w:type="spellEnd"/>
          </w:p>
        </w:tc>
      </w:tr>
      <w:tr w:rsidR="00BE1577" w:rsidRPr="00BE1577" w:rsidTr="00BE1577">
        <w:trPr>
          <w:trHeight w:val="425"/>
          <w:jc w:val="center"/>
        </w:trPr>
        <w:tc>
          <w:tcPr>
            <w:tcW w:w="269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r w:rsidRPr="00BE1577">
              <w:t>в</w:t>
            </w:r>
          </w:p>
        </w:tc>
        <w:tc>
          <w:tcPr>
            <w:tcW w:w="117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16"/>
              <w:ind w:left="-680" w:right="163" w:firstLine="709"/>
              <w:contextualSpacing/>
              <w:jc w:val="center"/>
            </w:pPr>
            <w:r w:rsidRPr="00BE1577">
              <w:t xml:space="preserve">в </w:t>
            </w:r>
            <w:proofErr w:type="spellStart"/>
            <w:r w:rsidRPr="00BE1577">
              <w:t>год</w:t>
            </w:r>
            <w:proofErr w:type="spellEnd"/>
          </w:p>
        </w:tc>
      </w:tr>
      <w:tr w:rsidR="00BE1577" w:rsidRPr="00BE1577" w:rsidTr="00BE1577">
        <w:trPr>
          <w:trHeight w:val="476"/>
          <w:jc w:val="center"/>
        </w:trPr>
        <w:tc>
          <w:tcPr>
            <w:tcW w:w="2692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642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338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spacing w:before="22"/>
              <w:ind w:left="-680" w:right="129" w:firstLine="709"/>
              <w:contextualSpacing/>
              <w:jc w:val="center"/>
            </w:pPr>
            <w:proofErr w:type="spellStart"/>
            <w:r w:rsidRPr="00BE1577">
              <w:t>неделю</w:t>
            </w:r>
            <w:proofErr w:type="spellEnd"/>
          </w:p>
        </w:tc>
        <w:tc>
          <w:tcPr>
            <w:tcW w:w="1170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</w:tr>
      <w:tr w:rsidR="00BE1577" w:rsidRPr="00BE1577" w:rsidTr="00BE1577">
        <w:trPr>
          <w:trHeight w:val="728"/>
          <w:jc w:val="center"/>
        </w:trPr>
        <w:tc>
          <w:tcPr>
            <w:tcW w:w="2692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62"/>
              <w:ind w:left="-680" w:right="929" w:firstLine="709"/>
              <w:contextualSpacing/>
              <w:jc w:val="center"/>
            </w:pPr>
            <w:proofErr w:type="spellStart"/>
            <w:r w:rsidRPr="00BE1577">
              <w:t>Спортивно</w:t>
            </w:r>
            <w:proofErr w:type="spellEnd"/>
            <w:r w:rsidRPr="00BE1577">
              <w:t xml:space="preserve">- </w:t>
            </w:r>
            <w:proofErr w:type="spellStart"/>
            <w:r w:rsidRPr="00BE1577">
              <w:t>оздоровительное</w:t>
            </w:r>
            <w:proofErr w:type="spellEnd"/>
          </w:p>
        </w:tc>
        <w:tc>
          <w:tcPr>
            <w:tcW w:w="2642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49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Спортивные мероприятия</w:t>
            </w:r>
          </w:p>
        </w:tc>
        <w:tc>
          <w:tcPr>
            <w:tcW w:w="2338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492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Тренировки, подготовка к спортивным мероприятиям спортивные соревнования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163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34</w:t>
            </w:r>
          </w:p>
        </w:tc>
      </w:tr>
      <w:tr w:rsidR="00BE1577" w:rsidRPr="00BE1577" w:rsidTr="00BE1577">
        <w:trPr>
          <w:trHeight w:val="277"/>
          <w:jc w:val="center"/>
        </w:trPr>
        <w:tc>
          <w:tcPr>
            <w:tcW w:w="2692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  <w:tc>
          <w:tcPr>
            <w:tcW w:w="2642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</w:tr>
      <w:tr w:rsidR="00BE1577" w:rsidRPr="00BE1577" w:rsidTr="00BE1577">
        <w:trPr>
          <w:trHeight w:val="1233"/>
          <w:jc w:val="center"/>
        </w:trPr>
        <w:tc>
          <w:tcPr>
            <w:tcW w:w="2692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Духовно-нравственное</w:t>
            </w:r>
            <w:proofErr w:type="spellEnd"/>
          </w:p>
        </w:tc>
        <w:tc>
          <w:tcPr>
            <w:tcW w:w="2642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right="651" w:firstLine="709"/>
              <w:contextualSpacing/>
              <w:jc w:val="center"/>
            </w:pPr>
          </w:p>
          <w:p w:rsidR="00BE1577" w:rsidRPr="00BE1577" w:rsidRDefault="00BE1577" w:rsidP="00BE1577">
            <w:pPr>
              <w:pStyle w:val="TableParagraph"/>
              <w:spacing w:before="2"/>
              <w:ind w:left="-680" w:right="169" w:firstLine="709"/>
              <w:contextualSpacing/>
              <w:jc w:val="center"/>
            </w:pPr>
            <w:r w:rsidRPr="00BE1577">
              <w:t>«</w:t>
            </w:r>
            <w:proofErr w:type="spellStart"/>
            <w:r w:rsidRPr="00BE1577">
              <w:t>Дорогою</w:t>
            </w:r>
            <w:proofErr w:type="spellEnd"/>
            <w:r w:rsidRPr="00BE1577">
              <w:rPr>
                <w:spacing w:val="-5"/>
              </w:rPr>
              <w:t xml:space="preserve"> </w:t>
            </w:r>
            <w:proofErr w:type="spellStart"/>
            <w:r w:rsidRPr="00BE1577">
              <w:t>добра</w:t>
            </w:r>
            <w:proofErr w:type="spellEnd"/>
            <w:r w:rsidRPr="00BE1577">
              <w:t>»</w:t>
            </w:r>
          </w:p>
          <w:p w:rsidR="00BE1577" w:rsidRPr="00BE1577" w:rsidRDefault="00BE1577" w:rsidP="00BE1577">
            <w:pPr>
              <w:pStyle w:val="TableParagraph"/>
              <w:spacing w:before="116"/>
              <w:ind w:left="-680" w:right="651" w:firstLine="709"/>
              <w:contextualSpacing/>
              <w:jc w:val="center"/>
              <w:rPr>
                <w:lang w:val="ru-RU"/>
              </w:rPr>
            </w:pPr>
          </w:p>
          <w:p w:rsidR="00BE1577" w:rsidRPr="00BE1577" w:rsidRDefault="00BE1577" w:rsidP="00BE1577">
            <w:pPr>
              <w:pStyle w:val="TableParagraph"/>
              <w:spacing w:before="116"/>
              <w:ind w:left="-680" w:right="651" w:firstLine="709"/>
              <w:contextualSpacing/>
              <w:jc w:val="center"/>
              <w:rPr>
                <w:lang w:val="ru-RU"/>
              </w:rPr>
            </w:pPr>
          </w:p>
          <w:p w:rsidR="00BE1577" w:rsidRPr="00BE1577" w:rsidRDefault="00BE1577" w:rsidP="00BE1577">
            <w:pPr>
              <w:pStyle w:val="TableParagraph"/>
              <w:spacing w:before="116"/>
              <w:ind w:left="-680" w:right="651" w:firstLine="709"/>
              <w:contextualSpacing/>
              <w:jc w:val="center"/>
              <w:rPr>
                <w:lang w:val="ru-RU"/>
              </w:rPr>
            </w:pPr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</w:t>
            </w:r>
            <w:proofErr w:type="spellEnd"/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spellEnd"/>
          </w:p>
          <w:p w:rsidR="00BE1577" w:rsidRPr="00BE1577" w:rsidRDefault="00BE1577" w:rsidP="00BE1577">
            <w:pPr>
              <w:pStyle w:val="TableParagraph"/>
              <w:spacing w:before="116"/>
              <w:ind w:left="-680" w:right="651" w:firstLine="709"/>
              <w:contextualSpacing/>
              <w:jc w:val="center"/>
              <w:rPr>
                <w:lang w:val="ru-RU"/>
              </w:rPr>
            </w:pPr>
          </w:p>
          <w:p w:rsidR="00BE1577" w:rsidRPr="00BE1577" w:rsidRDefault="00BE1577" w:rsidP="00BE1577">
            <w:pPr>
              <w:pStyle w:val="TableParagraph"/>
              <w:spacing w:before="116"/>
              <w:ind w:left="-680" w:right="651" w:firstLine="709"/>
              <w:contextualSpacing/>
              <w:jc w:val="center"/>
              <w:rPr>
                <w:lang w:val="ru-RU"/>
              </w:rPr>
            </w:pPr>
          </w:p>
        </w:tc>
        <w:tc>
          <w:tcPr>
            <w:tcW w:w="2338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pStyle w:val="TableParagraph"/>
              <w:spacing w:before="2"/>
              <w:ind w:left="-680" w:right="169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Экскурсии в музеи и театры. Подготовка к школьным</w:t>
            </w:r>
            <w:r w:rsidRPr="00BE1577">
              <w:rPr>
                <w:spacing w:val="-5"/>
                <w:lang w:val="ru-RU"/>
              </w:rPr>
              <w:t xml:space="preserve"> </w:t>
            </w:r>
            <w:r w:rsidRPr="00BE1577">
              <w:rPr>
                <w:lang w:val="ru-RU"/>
              </w:rPr>
              <w:t>праздникам,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концертам,</w:t>
            </w:r>
            <w:r w:rsidRPr="00BE1577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BE1577">
              <w:rPr>
                <w:rFonts w:ascii="Times New Roman" w:hAnsi="Times New Roman" w:cs="Times New Roman"/>
                <w:lang w:val="ru-RU"/>
              </w:rPr>
              <w:t>конкурсам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Информационно-</w:t>
            </w:r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тематические</w:t>
            </w:r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классные часы,</w:t>
            </w:r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экскурсии, акции,</w:t>
            </w:r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конкурсы,</w:t>
            </w:r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диспуты и т.д.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r w:rsidRPr="00BE1577">
              <w:t>1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170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right="163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34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BE1577" w:rsidRPr="00BE1577" w:rsidTr="00BE1577">
        <w:trPr>
          <w:trHeight w:val="1070"/>
          <w:jc w:val="center"/>
        </w:trPr>
        <w:tc>
          <w:tcPr>
            <w:tcW w:w="2692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Социальное</w:t>
            </w:r>
            <w:proofErr w:type="spellEnd"/>
          </w:p>
        </w:tc>
        <w:tc>
          <w:tcPr>
            <w:tcW w:w="2642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r w:rsidRPr="00BE1577">
              <w:t>«</w:t>
            </w:r>
            <w:proofErr w:type="spellStart"/>
            <w:r w:rsidRPr="00BE1577">
              <w:t>Совет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командиров</w:t>
            </w:r>
            <w:proofErr w:type="spellEnd"/>
            <w:r w:rsidRPr="00BE1577">
              <w:t>»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pStyle w:val="TableParagraph"/>
              <w:spacing w:before="116"/>
              <w:ind w:left="-680" w:right="651" w:firstLine="709"/>
              <w:contextualSpacing/>
              <w:jc w:val="center"/>
            </w:pPr>
            <w:r w:rsidRPr="00BE1577">
              <w:t>ДМЦ «</w:t>
            </w:r>
            <w:proofErr w:type="spellStart"/>
            <w:r w:rsidRPr="00BE1577">
              <w:t>Океан</w:t>
            </w:r>
            <w:proofErr w:type="spellEnd"/>
            <w:r w:rsidRPr="00BE1577">
              <w:t>»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E1577" w:rsidRPr="00BE1577" w:rsidRDefault="00BE1577" w:rsidP="00BE1577">
            <w:pPr>
              <w:pStyle w:val="TableParagraph"/>
              <w:spacing w:before="111"/>
              <w:ind w:left="-680" w:firstLine="709"/>
              <w:contextualSpacing/>
              <w:jc w:val="center"/>
            </w:pPr>
            <w:proofErr w:type="spellStart"/>
            <w:r w:rsidRPr="00BE1577">
              <w:t>Круглый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стол</w:t>
            </w:r>
            <w:proofErr w:type="spellEnd"/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Кружковая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деятельность</w:t>
            </w:r>
            <w:proofErr w:type="spellEnd"/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r w:rsidRPr="00BE1577">
              <w:t>0.5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right="163" w:firstLine="709"/>
              <w:contextualSpacing/>
              <w:jc w:val="center"/>
            </w:pPr>
            <w:r w:rsidRPr="00BE1577">
              <w:t>17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>68</w:t>
            </w:r>
          </w:p>
        </w:tc>
      </w:tr>
      <w:tr w:rsidR="00BE1577" w:rsidRPr="00BE1577" w:rsidTr="00BE1577">
        <w:trPr>
          <w:trHeight w:val="963"/>
          <w:jc w:val="center"/>
        </w:trPr>
        <w:tc>
          <w:tcPr>
            <w:tcW w:w="2692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17"/>
              <w:ind w:left="-680" w:firstLine="709"/>
              <w:contextualSpacing/>
              <w:jc w:val="center"/>
            </w:pPr>
            <w:proofErr w:type="spellStart"/>
            <w:r w:rsidRPr="00BE1577">
              <w:t>Общеинтеллектуальное</w:t>
            </w:r>
            <w:proofErr w:type="spellEnd"/>
          </w:p>
        </w:tc>
        <w:tc>
          <w:tcPr>
            <w:tcW w:w="2642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r w:rsidRPr="00BE1577">
              <w:t>«</w:t>
            </w:r>
            <w:proofErr w:type="spellStart"/>
            <w:r w:rsidRPr="00BE1577">
              <w:t>Избранные</w:t>
            </w:r>
            <w:proofErr w:type="spellEnd"/>
            <w:r w:rsidRPr="00BE1577">
              <w:t xml:space="preserve">  </w:t>
            </w:r>
            <w:proofErr w:type="spellStart"/>
            <w:r w:rsidRPr="00BE1577">
              <w:t>вопросы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органической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химии</w:t>
            </w:r>
            <w:proofErr w:type="spellEnd"/>
            <w:r w:rsidRPr="00BE1577">
              <w:t>»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338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Факультатив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r w:rsidRPr="00BE1577"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163" w:firstLine="709"/>
              <w:contextualSpacing/>
              <w:jc w:val="center"/>
            </w:pPr>
            <w:r w:rsidRPr="00BE1577">
              <w:t>34</w:t>
            </w:r>
          </w:p>
        </w:tc>
      </w:tr>
      <w:tr w:rsidR="00BE1577" w:rsidRPr="00BE1577" w:rsidTr="00BE1577">
        <w:trPr>
          <w:trHeight w:val="1104"/>
          <w:jc w:val="center"/>
        </w:trPr>
        <w:tc>
          <w:tcPr>
            <w:tcW w:w="269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92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Подготовка к олимпиадам, к интеллектуальным конкурсам, подготовка к участию в научн</w:t>
            </w:r>
            <w:proofErr w:type="gramStart"/>
            <w:r w:rsidRPr="00BE1577">
              <w:rPr>
                <w:lang w:val="ru-RU"/>
              </w:rPr>
              <w:t>о-</w:t>
            </w:r>
            <w:proofErr w:type="gramEnd"/>
            <w:r w:rsidRPr="00BE1577">
              <w:rPr>
                <w:lang w:val="ru-RU"/>
              </w:rPr>
              <w:t xml:space="preserve"> практической конференции, предметные недели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33"/>
              <w:ind w:left="-680" w:firstLine="709"/>
              <w:contextualSpacing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33"/>
              <w:ind w:left="-680" w:firstLine="709"/>
              <w:contextualSpacing/>
              <w:jc w:val="center"/>
            </w:pPr>
            <w:r w:rsidRPr="00BE1577">
              <w:t>0,5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33"/>
              <w:ind w:left="-680" w:right="163" w:firstLine="709"/>
              <w:contextualSpacing/>
              <w:jc w:val="center"/>
            </w:pPr>
            <w:r w:rsidRPr="00BE1577">
              <w:t>17</w:t>
            </w:r>
          </w:p>
        </w:tc>
      </w:tr>
      <w:tr w:rsidR="00BE1577" w:rsidRPr="00BE1577" w:rsidTr="00BE1577">
        <w:trPr>
          <w:trHeight w:val="478"/>
          <w:jc w:val="center"/>
        </w:trPr>
        <w:tc>
          <w:tcPr>
            <w:tcW w:w="2692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22"/>
              <w:ind w:left="-680" w:firstLine="709"/>
              <w:contextualSpacing/>
              <w:jc w:val="center"/>
            </w:pPr>
            <w:proofErr w:type="spellStart"/>
            <w:r w:rsidRPr="00BE1577">
              <w:t>Общекультурное</w:t>
            </w:r>
            <w:proofErr w:type="spellEnd"/>
          </w:p>
        </w:tc>
        <w:tc>
          <w:tcPr>
            <w:tcW w:w="2642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Творческое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объединение</w:t>
            </w:r>
            <w:proofErr w:type="spellEnd"/>
            <w:r w:rsidRPr="00BE1577">
              <w:t xml:space="preserve"> КВН</w:t>
            </w:r>
          </w:p>
        </w:tc>
        <w:tc>
          <w:tcPr>
            <w:tcW w:w="2338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r w:rsidRPr="00BE1577"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163" w:firstLine="709"/>
              <w:contextualSpacing/>
              <w:jc w:val="center"/>
            </w:pPr>
            <w:r w:rsidRPr="00BE1577">
              <w:rPr>
                <w:lang w:val="ru-RU"/>
              </w:rPr>
              <w:t>3</w:t>
            </w:r>
            <w:r w:rsidRPr="00BE1577">
              <w:t>4</w:t>
            </w:r>
          </w:p>
        </w:tc>
      </w:tr>
      <w:tr w:rsidR="00BE1577" w:rsidRPr="00BE1577" w:rsidTr="00BE1577">
        <w:trPr>
          <w:trHeight w:val="1084"/>
          <w:jc w:val="center"/>
        </w:trPr>
        <w:tc>
          <w:tcPr>
            <w:tcW w:w="269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70"/>
              <w:ind w:left="-680" w:firstLine="709"/>
              <w:contextualSpacing/>
              <w:jc w:val="center"/>
            </w:pPr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Внеклассные</w:t>
            </w:r>
            <w:proofErr w:type="spellEnd"/>
          </w:p>
          <w:p w:rsidR="00BE1577" w:rsidRPr="00BE1577" w:rsidRDefault="00BE1577" w:rsidP="00BE1577">
            <w:pPr>
              <w:shd w:val="clear" w:color="auto" w:fill="FFFFFF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</w:t>
            </w:r>
            <w:proofErr w:type="spellEnd"/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Классные часы, экскурсии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70"/>
              <w:ind w:left="-680" w:firstLine="709"/>
              <w:contextualSpacing/>
              <w:jc w:val="center"/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0,5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70"/>
              <w:ind w:left="-680" w:right="163" w:firstLine="709"/>
              <w:contextualSpacing/>
              <w:jc w:val="center"/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BE1577" w:rsidRPr="00BE1577" w:rsidTr="00BE1577">
        <w:trPr>
          <w:trHeight w:val="83"/>
          <w:jc w:val="center"/>
        </w:trPr>
        <w:tc>
          <w:tcPr>
            <w:tcW w:w="2692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642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338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1170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</w:tr>
      <w:tr w:rsidR="00BE1577" w:rsidRPr="00BE1577" w:rsidTr="00BE1577">
        <w:trPr>
          <w:trHeight w:val="571"/>
          <w:jc w:val="center"/>
        </w:trPr>
        <w:tc>
          <w:tcPr>
            <w:tcW w:w="7672" w:type="dxa"/>
            <w:gridSpan w:val="3"/>
          </w:tcPr>
          <w:p w:rsidR="00BE1577" w:rsidRPr="00BE1577" w:rsidRDefault="00BE1577" w:rsidP="00BE1577">
            <w:pPr>
              <w:pStyle w:val="TableParagraph"/>
              <w:spacing w:before="121"/>
              <w:ind w:left="-680" w:right="90" w:firstLine="709"/>
              <w:contextualSpacing/>
              <w:jc w:val="center"/>
              <w:rPr>
                <w:b/>
              </w:rPr>
            </w:pPr>
            <w:r w:rsidRPr="00BE1577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BE1577" w:rsidRPr="00BE1577" w:rsidRDefault="00BE1577" w:rsidP="00BE1577">
            <w:pPr>
              <w:pStyle w:val="TableParagraph"/>
              <w:spacing w:before="121"/>
              <w:ind w:left="-680" w:right="120" w:firstLine="709"/>
              <w:contextualSpacing/>
              <w:jc w:val="center"/>
              <w:rPr>
                <w:b/>
                <w:lang w:val="ru-RU"/>
              </w:rPr>
            </w:pPr>
            <w:r w:rsidRPr="00BE1577">
              <w:rPr>
                <w:b/>
                <w:lang w:val="ru-RU"/>
              </w:rPr>
              <w:t>7</w:t>
            </w:r>
          </w:p>
        </w:tc>
        <w:tc>
          <w:tcPr>
            <w:tcW w:w="1170" w:type="dxa"/>
          </w:tcPr>
          <w:p w:rsidR="00BE1577" w:rsidRPr="00BE1577" w:rsidRDefault="00BE1577" w:rsidP="00BE1577">
            <w:pPr>
              <w:pStyle w:val="TableParagraph"/>
              <w:spacing w:before="121"/>
              <w:ind w:left="-680" w:right="163" w:firstLine="709"/>
              <w:contextualSpacing/>
              <w:jc w:val="center"/>
              <w:rPr>
                <w:b/>
                <w:lang w:val="ru-RU"/>
              </w:rPr>
            </w:pPr>
            <w:r w:rsidRPr="00BE1577">
              <w:rPr>
                <w:b/>
                <w:lang w:val="ru-RU"/>
              </w:rPr>
              <w:t>272</w:t>
            </w:r>
          </w:p>
        </w:tc>
      </w:tr>
    </w:tbl>
    <w:p w:rsid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P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Pr="00BE1577" w:rsidRDefault="00BE1577" w:rsidP="00BE1577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65" w:after="6" w:line="240" w:lineRule="auto"/>
        <w:ind w:left="-680" w:firstLine="709"/>
        <w:jc w:val="both"/>
        <w:rPr>
          <w:rFonts w:ascii="Times New Roman" w:hAnsi="Times New Roman" w:cs="Times New Roman"/>
          <w:b/>
        </w:rPr>
      </w:pPr>
      <w:r w:rsidRPr="00BE1577">
        <w:rPr>
          <w:rFonts w:ascii="Times New Roman" w:hAnsi="Times New Roman" w:cs="Times New Roman"/>
          <w:b/>
        </w:rPr>
        <w:lastRenderedPageBreak/>
        <w:t>11класс</w:t>
      </w:r>
    </w:p>
    <w:tbl>
      <w:tblPr>
        <w:tblStyle w:val="TableNormal"/>
        <w:tblW w:w="10073" w:type="dxa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074"/>
        <w:gridCol w:w="2338"/>
        <w:gridCol w:w="1080"/>
        <w:gridCol w:w="1170"/>
      </w:tblGrid>
      <w:tr w:rsidR="00BE1577" w:rsidRPr="00BE1577" w:rsidTr="00896FD2">
        <w:trPr>
          <w:trHeight w:val="425"/>
          <w:jc w:val="center"/>
        </w:trPr>
        <w:tc>
          <w:tcPr>
            <w:tcW w:w="2411" w:type="dxa"/>
            <w:tcBorders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Направления</w:t>
            </w:r>
            <w:proofErr w:type="spellEnd"/>
          </w:p>
        </w:tc>
        <w:tc>
          <w:tcPr>
            <w:tcW w:w="3074" w:type="dxa"/>
            <w:tcBorders>
              <w:bottom w:val="nil"/>
            </w:tcBorders>
            <w:vAlign w:val="center"/>
          </w:tcPr>
          <w:p w:rsidR="00BE1577" w:rsidRPr="00896FD2" w:rsidRDefault="00BE1577" w:rsidP="00896FD2">
            <w:pPr>
              <w:pStyle w:val="TableParagraph"/>
              <w:spacing w:before="116"/>
              <w:ind w:left="-680" w:firstLine="709"/>
              <w:contextualSpacing/>
              <w:jc w:val="center"/>
              <w:rPr>
                <w:b/>
              </w:rPr>
            </w:pPr>
            <w:r w:rsidRPr="00896FD2">
              <w:rPr>
                <w:b/>
              </w:rPr>
              <w:t>Состав и структура</w:t>
            </w:r>
          </w:p>
        </w:tc>
        <w:tc>
          <w:tcPr>
            <w:tcW w:w="2338" w:type="dxa"/>
            <w:tcBorders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Формы</w:t>
            </w:r>
            <w:proofErr w:type="spellEnd"/>
            <w:r w:rsidRPr="00896FD2">
              <w:rPr>
                <w:b/>
              </w:rPr>
              <w:t xml:space="preserve"> </w:t>
            </w:r>
            <w:proofErr w:type="spellStart"/>
            <w:r w:rsidRPr="00896FD2">
              <w:rPr>
                <w:b/>
              </w:rPr>
              <w:t>организации</w:t>
            </w:r>
            <w:proofErr w:type="spellEnd"/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Объем</w:t>
            </w:r>
            <w:proofErr w:type="spellEnd"/>
          </w:p>
        </w:tc>
      </w:tr>
      <w:tr w:rsidR="00BE1577" w:rsidRPr="00BE1577" w:rsidTr="00896FD2">
        <w:trPr>
          <w:trHeight w:val="331"/>
          <w:jc w:val="center"/>
        </w:trPr>
        <w:tc>
          <w:tcPr>
            <w:tcW w:w="2411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внеурочной</w:t>
            </w:r>
            <w:proofErr w:type="spellEnd"/>
          </w:p>
        </w:tc>
        <w:tc>
          <w:tcPr>
            <w:tcW w:w="3074" w:type="dxa"/>
            <w:tcBorders>
              <w:top w:val="nil"/>
              <w:bottom w:val="nil"/>
            </w:tcBorders>
            <w:vAlign w:val="center"/>
          </w:tcPr>
          <w:p w:rsidR="00BE1577" w:rsidRPr="00896FD2" w:rsidRDefault="00BE1577" w:rsidP="00896FD2">
            <w:pPr>
              <w:pStyle w:val="TableParagraph"/>
              <w:spacing w:before="22"/>
              <w:ind w:left="-680" w:firstLine="709"/>
              <w:contextualSpacing/>
              <w:jc w:val="center"/>
              <w:rPr>
                <w:b/>
              </w:rPr>
            </w:pPr>
            <w:r w:rsidRPr="00896FD2">
              <w:rPr>
                <w:b/>
              </w:rPr>
              <w:t>направлений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внеурочной</w:t>
            </w:r>
            <w:proofErr w:type="spellEnd"/>
          </w:p>
        </w:tc>
      </w:tr>
      <w:tr w:rsidR="00BE1577" w:rsidRPr="00BE1577" w:rsidTr="00896FD2">
        <w:trPr>
          <w:trHeight w:val="331"/>
          <w:jc w:val="center"/>
        </w:trPr>
        <w:tc>
          <w:tcPr>
            <w:tcW w:w="2411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деятельности</w:t>
            </w:r>
            <w:proofErr w:type="spellEnd"/>
          </w:p>
        </w:tc>
        <w:tc>
          <w:tcPr>
            <w:tcW w:w="3074" w:type="dxa"/>
            <w:tcBorders>
              <w:top w:val="nil"/>
              <w:bottom w:val="nil"/>
            </w:tcBorders>
            <w:vAlign w:val="center"/>
          </w:tcPr>
          <w:p w:rsidR="00BE1577" w:rsidRPr="00896FD2" w:rsidRDefault="00BE1577" w:rsidP="00896FD2">
            <w:pPr>
              <w:pStyle w:val="TableParagraph"/>
              <w:spacing w:before="22"/>
              <w:ind w:left="-680" w:firstLine="709"/>
              <w:contextualSpacing/>
              <w:jc w:val="center"/>
              <w:rPr>
                <w:b/>
              </w:rPr>
            </w:pPr>
            <w:r w:rsidRPr="00896FD2">
              <w:rPr>
                <w:b/>
              </w:rPr>
              <w:t>внеурочной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22"/>
              <w:ind w:left="-680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деятельности</w:t>
            </w:r>
            <w:proofErr w:type="spellEnd"/>
            <w:r w:rsidRPr="00896FD2">
              <w:rPr>
                <w:b/>
              </w:rPr>
              <w:t>,</w:t>
            </w:r>
          </w:p>
        </w:tc>
      </w:tr>
      <w:tr w:rsidR="00BE1577" w:rsidRPr="00BE1577" w:rsidTr="00896FD2">
        <w:trPr>
          <w:trHeight w:val="477"/>
          <w:jc w:val="center"/>
        </w:trPr>
        <w:tc>
          <w:tcPr>
            <w:tcW w:w="2411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3074" w:type="dxa"/>
            <w:tcBorders>
              <w:top w:val="nil"/>
              <w:bottom w:val="nil"/>
            </w:tcBorders>
            <w:vAlign w:val="center"/>
          </w:tcPr>
          <w:p w:rsidR="00BE1577" w:rsidRPr="00896FD2" w:rsidRDefault="00BE1577" w:rsidP="00896FD2">
            <w:pPr>
              <w:pStyle w:val="TableParagraph"/>
              <w:spacing w:before="22"/>
              <w:ind w:left="-680" w:firstLine="709"/>
              <w:contextualSpacing/>
              <w:jc w:val="center"/>
              <w:rPr>
                <w:b/>
              </w:rPr>
            </w:pPr>
            <w:r w:rsidRPr="00896FD2">
              <w:rPr>
                <w:b/>
              </w:rPr>
              <w:t>деятельности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BE1577" w:rsidRPr="00896FD2" w:rsidRDefault="00BE1577" w:rsidP="00BE1577">
            <w:pPr>
              <w:pStyle w:val="TableParagraph"/>
              <w:spacing w:before="22"/>
              <w:ind w:left="-680" w:right="678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часов</w:t>
            </w:r>
            <w:proofErr w:type="spellEnd"/>
          </w:p>
        </w:tc>
      </w:tr>
      <w:tr w:rsidR="00BE1577" w:rsidRPr="00BE1577" w:rsidTr="00896FD2">
        <w:trPr>
          <w:trHeight w:val="425"/>
          <w:jc w:val="center"/>
        </w:trPr>
        <w:tc>
          <w:tcPr>
            <w:tcW w:w="2411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3074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  <w:rPr>
                <w:b/>
              </w:rPr>
            </w:pPr>
            <w:r w:rsidRPr="00896FD2">
              <w:rPr>
                <w:b/>
              </w:rPr>
              <w:t>в</w:t>
            </w:r>
          </w:p>
        </w:tc>
        <w:tc>
          <w:tcPr>
            <w:tcW w:w="1170" w:type="dxa"/>
            <w:tcBorders>
              <w:bottom w:val="nil"/>
            </w:tcBorders>
          </w:tcPr>
          <w:p w:rsidR="00BE1577" w:rsidRPr="00896FD2" w:rsidRDefault="00BE1577" w:rsidP="00BE1577">
            <w:pPr>
              <w:pStyle w:val="TableParagraph"/>
              <w:spacing w:before="116"/>
              <w:ind w:left="-680" w:right="163" w:firstLine="709"/>
              <w:contextualSpacing/>
              <w:jc w:val="center"/>
              <w:rPr>
                <w:b/>
              </w:rPr>
            </w:pPr>
            <w:r w:rsidRPr="00896FD2">
              <w:rPr>
                <w:b/>
              </w:rPr>
              <w:t xml:space="preserve">в </w:t>
            </w:r>
            <w:proofErr w:type="spellStart"/>
            <w:r w:rsidRPr="00896FD2">
              <w:rPr>
                <w:b/>
              </w:rPr>
              <w:t>год</w:t>
            </w:r>
            <w:proofErr w:type="spellEnd"/>
          </w:p>
        </w:tc>
      </w:tr>
      <w:tr w:rsidR="00BE1577" w:rsidRPr="00BE1577" w:rsidTr="00896FD2">
        <w:trPr>
          <w:trHeight w:val="476"/>
          <w:jc w:val="center"/>
        </w:trPr>
        <w:tc>
          <w:tcPr>
            <w:tcW w:w="2411" w:type="dxa"/>
            <w:tcBorders>
              <w:top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3074" w:type="dxa"/>
            <w:tcBorders>
              <w:top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E1577" w:rsidRPr="00896FD2" w:rsidRDefault="00BE1577" w:rsidP="00BE1577">
            <w:pPr>
              <w:pStyle w:val="TableParagraph"/>
              <w:spacing w:before="22"/>
              <w:ind w:left="-680" w:right="129" w:firstLine="709"/>
              <w:contextualSpacing/>
              <w:jc w:val="center"/>
              <w:rPr>
                <w:b/>
              </w:rPr>
            </w:pPr>
            <w:proofErr w:type="spellStart"/>
            <w:r w:rsidRPr="00896FD2">
              <w:rPr>
                <w:b/>
              </w:rPr>
              <w:t>неделю</w:t>
            </w:r>
            <w:proofErr w:type="spellEnd"/>
          </w:p>
        </w:tc>
        <w:tc>
          <w:tcPr>
            <w:tcW w:w="1170" w:type="dxa"/>
            <w:tcBorders>
              <w:top w:val="nil"/>
            </w:tcBorders>
          </w:tcPr>
          <w:p w:rsidR="00BE1577" w:rsidRPr="00896FD2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b/>
              </w:rPr>
            </w:pPr>
          </w:p>
        </w:tc>
      </w:tr>
      <w:tr w:rsidR="00BE1577" w:rsidRPr="00BE1577" w:rsidTr="00896FD2">
        <w:trPr>
          <w:trHeight w:val="728"/>
          <w:jc w:val="center"/>
        </w:trPr>
        <w:tc>
          <w:tcPr>
            <w:tcW w:w="2411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62"/>
              <w:ind w:left="-680" w:right="929" w:firstLine="709"/>
              <w:contextualSpacing/>
              <w:jc w:val="center"/>
            </w:pPr>
            <w:proofErr w:type="spellStart"/>
            <w:r w:rsidRPr="00BE1577">
              <w:t>Спортивно</w:t>
            </w:r>
            <w:proofErr w:type="spellEnd"/>
            <w:r w:rsidRPr="00BE1577">
              <w:t xml:space="preserve">- </w:t>
            </w:r>
            <w:proofErr w:type="spellStart"/>
            <w:r w:rsidRPr="00BE1577">
              <w:t>оздоровительное</w:t>
            </w:r>
            <w:proofErr w:type="spellEnd"/>
          </w:p>
        </w:tc>
        <w:tc>
          <w:tcPr>
            <w:tcW w:w="3074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49"/>
              <w:ind w:left="-680" w:firstLine="709"/>
              <w:contextualSpacing/>
              <w:jc w:val="center"/>
            </w:pPr>
            <w:r w:rsidRPr="00BE1577">
              <w:rPr>
                <w:lang w:val="ru-RU"/>
              </w:rPr>
              <w:t>Спортивные мероприятия</w:t>
            </w:r>
          </w:p>
        </w:tc>
        <w:tc>
          <w:tcPr>
            <w:tcW w:w="2338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492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Тренировки, подготовка к спортивным мероприятиям спортивные соревнования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163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34</w:t>
            </w:r>
          </w:p>
        </w:tc>
      </w:tr>
      <w:tr w:rsidR="00BE1577" w:rsidRPr="00BE1577" w:rsidTr="00896FD2">
        <w:trPr>
          <w:trHeight w:val="1233"/>
          <w:jc w:val="center"/>
        </w:trPr>
        <w:tc>
          <w:tcPr>
            <w:tcW w:w="2411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Духовно-нравственное</w:t>
            </w:r>
            <w:proofErr w:type="spellEnd"/>
          </w:p>
        </w:tc>
        <w:tc>
          <w:tcPr>
            <w:tcW w:w="3074" w:type="dxa"/>
          </w:tcPr>
          <w:p w:rsidR="00BE1577" w:rsidRPr="00BE1577" w:rsidRDefault="00BE1577" w:rsidP="00896FD2">
            <w:pPr>
              <w:pStyle w:val="TableParagraph"/>
              <w:spacing w:before="116"/>
              <w:ind w:left="-680" w:right="651" w:firstLine="709"/>
              <w:contextualSpacing/>
            </w:pPr>
          </w:p>
          <w:p w:rsidR="00BE1577" w:rsidRPr="00BE1577" w:rsidRDefault="00BE1577" w:rsidP="00896FD2">
            <w:pPr>
              <w:pStyle w:val="TableParagraph"/>
              <w:spacing w:before="2"/>
              <w:ind w:left="-680" w:right="169" w:firstLine="709"/>
              <w:contextualSpacing/>
            </w:pPr>
            <w:r w:rsidRPr="00BE1577">
              <w:t>«</w:t>
            </w:r>
            <w:proofErr w:type="spellStart"/>
            <w:r w:rsidRPr="00BE1577">
              <w:t>Дорогою</w:t>
            </w:r>
            <w:proofErr w:type="spellEnd"/>
            <w:r w:rsidRPr="00BE1577">
              <w:rPr>
                <w:spacing w:val="-5"/>
              </w:rPr>
              <w:t xml:space="preserve"> </w:t>
            </w:r>
            <w:proofErr w:type="spellStart"/>
            <w:r w:rsidRPr="00BE1577">
              <w:t>добра</w:t>
            </w:r>
            <w:proofErr w:type="spellEnd"/>
            <w:r w:rsidRPr="00BE1577">
              <w:t>»</w:t>
            </w:r>
          </w:p>
          <w:p w:rsidR="00BE1577" w:rsidRPr="00BE1577" w:rsidRDefault="00BE1577" w:rsidP="00896FD2">
            <w:pPr>
              <w:pStyle w:val="TableParagraph"/>
              <w:spacing w:before="116"/>
              <w:ind w:left="-680" w:right="651" w:firstLine="709"/>
              <w:contextualSpacing/>
              <w:rPr>
                <w:lang w:val="ru-RU"/>
              </w:rPr>
            </w:pPr>
          </w:p>
          <w:p w:rsidR="00BE1577" w:rsidRDefault="00BE1577" w:rsidP="00896FD2">
            <w:pPr>
              <w:pStyle w:val="TableParagraph"/>
              <w:spacing w:before="116"/>
              <w:ind w:left="-680" w:right="651" w:firstLine="709"/>
              <w:contextualSpacing/>
              <w:rPr>
                <w:lang w:val="ru-RU"/>
              </w:rPr>
            </w:pPr>
          </w:p>
          <w:p w:rsidR="00896FD2" w:rsidRDefault="00896FD2" w:rsidP="00896FD2">
            <w:pPr>
              <w:pStyle w:val="TableParagraph"/>
              <w:spacing w:before="116"/>
              <w:ind w:left="-680" w:right="651" w:firstLine="709"/>
              <w:contextualSpacing/>
              <w:rPr>
                <w:lang w:val="ru-RU"/>
              </w:rPr>
            </w:pPr>
          </w:p>
          <w:p w:rsidR="00896FD2" w:rsidRPr="00BE1577" w:rsidRDefault="00896FD2" w:rsidP="00896FD2">
            <w:pPr>
              <w:pStyle w:val="TableParagraph"/>
              <w:spacing w:before="116"/>
              <w:ind w:left="-680" w:right="651" w:firstLine="709"/>
              <w:contextualSpacing/>
              <w:rPr>
                <w:lang w:val="ru-RU"/>
              </w:rPr>
            </w:pP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Start"/>
            <w:r w:rsidRPr="00BE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оспитательные</w:t>
            </w:r>
            <w:proofErr w:type="spellEnd"/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spellEnd"/>
          </w:p>
          <w:p w:rsidR="00BE1577" w:rsidRPr="00BE1577" w:rsidRDefault="00BE1577" w:rsidP="00896FD2">
            <w:pPr>
              <w:pStyle w:val="TableParagraph"/>
              <w:spacing w:before="116"/>
              <w:ind w:left="-680" w:right="651" w:firstLine="709"/>
              <w:contextualSpacing/>
              <w:rPr>
                <w:lang w:val="ru-RU"/>
              </w:rPr>
            </w:pPr>
          </w:p>
          <w:p w:rsidR="00BE1577" w:rsidRPr="00BE1577" w:rsidRDefault="00BE1577" w:rsidP="00896FD2">
            <w:pPr>
              <w:pStyle w:val="TableParagraph"/>
              <w:spacing w:before="116"/>
              <w:ind w:left="-680" w:right="651" w:firstLine="709"/>
              <w:contextualSpacing/>
              <w:rPr>
                <w:lang w:val="ru-RU"/>
              </w:rPr>
            </w:pPr>
          </w:p>
        </w:tc>
        <w:tc>
          <w:tcPr>
            <w:tcW w:w="2338" w:type="dxa"/>
          </w:tcPr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896FD2">
            <w:pPr>
              <w:pStyle w:val="TableParagraph"/>
              <w:spacing w:before="2"/>
              <w:ind w:left="-680" w:right="169" w:firstLine="709"/>
              <w:contextualSpacing/>
              <w:rPr>
                <w:lang w:val="ru-RU"/>
              </w:rPr>
            </w:pPr>
            <w:r w:rsidRPr="00BE1577">
              <w:rPr>
                <w:lang w:val="ru-RU"/>
              </w:rPr>
              <w:t>Экскурсии в музеи и театры. Подготовка к школьным</w:t>
            </w:r>
            <w:r w:rsidRPr="00BE1577">
              <w:rPr>
                <w:spacing w:val="-5"/>
                <w:lang w:val="ru-RU"/>
              </w:rPr>
              <w:t xml:space="preserve"> </w:t>
            </w:r>
            <w:r w:rsidRPr="00BE1577">
              <w:rPr>
                <w:lang w:val="ru-RU"/>
              </w:rPr>
              <w:t>праздникам,</w:t>
            </w: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концертам,</w:t>
            </w:r>
            <w:r w:rsidRPr="00BE1577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BE1577">
              <w:rPr>
                <w:rFonts w:ascii="Times New Roman" w:hAnsi="Times New Roman" w:cs="Times New Roman"/>
                <w:lang w:val="ru-RU"/>
              </w:rPr>
              <w:t>конкурсам</w:t>
            </w: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Информационно-</w:t>
            </w: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тематические</w:t>
            </w: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классные часы,</w:t>
            </w: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экскурсии, акции,</w:t>
            </w: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конкурсы,</w:t>
            </w: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диспуты и т.д.</w:t>
            </w: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r w:rsidRPr="00BE1577">
              <w:t>1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170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right="163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34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BE1577" w:rsidRPr="00BE1577" w:rsidTr="00896FD2">
        <w:trPr>
          <w:trHeight w:val="1070"/>
          <w:jc w:val="center"/>
        </w:trPr>
        <w:tc>
          <w:tcPr>
            <w:tcW w:w="2411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proofErr w:type="spellStart"/>
            <w:r w:rsidRPr="00BE1577">
              <w:t>Социальное</w:t>
            </w:r>
            <w:proofErr w:type="spellEnd"/>
          </w:p>
        </w:tc>
        <w:tc>
          <w:tcPr>
            <w:tcW w:w="3074" w:type="dxa"/>
          </w:tcPr>
          <w:p w:rsidR="00BE1577" w:rsidRPr="00BE1577" w:rsidRDefault="00BE1577" w:rsidP="00896FD2">
            <w:pPr>
              <w:pStyle w:val="TableParagraph"/>
              <w:ind w:left="-680" w:firstLine="709"/>
              <w:contextualSpacing/>
              <w:rPr>
                <w:lang w:val="ru-RU"/>
              </w:rPr>
            </w:pPr>
            <w:r w:rsidRPr="00BE1577">
              <w:rPr>
                <w:lang w:val="ru-RU"/>
              </w:rPr>
              <w:t>«Совет командиров»</w:t>
            </w: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896FD2">
            <w:pPr>
              <w:pStyle w:val="TableParagraph"/>
              <w:spacing w:before="116"/>
              <w:ind w:left="-680" w:right="651" w:firstLine="709"/>
              <w:contextualSpacing/>
              <w:rPr>
                <w:lang w:val="ru-RU"/>
              </w:rPr>
            </w:pPr>
            <w:r w:rsidRPr="00BE1577">
              <w:rPr>
                <w:lang w:val="ru-RU"/>
              </w:rPr>
              <w:t>ДМЦ «Океан»</w:t>
            </w:r>
          </w:p>
          <w:p w:rsidR="00BE1577" w:rsidRPr="00BE1577" w:rsidRDefault="00BE1577" w:rsidP="00896FD2">
            <w:pPr>
              <w:pStyle w:val="TableParagraph"/>
              <w:spacing w:before="116"/>
              <w:ind w:left="-680" w:right="651" w:firstLine="709"/>
              <w:contextualSpacing/>
              <w:rPr>
                <w:lang w:val="ru-RU"/>
              </w:rPr>
            </w:pPr>
          </w:p>
          <w:p w:rsidR="00BE1577" w:rsidRPr="00BE1577" w:rsidRDefault="00BE1577" w:rsidP="00896FD2">
            <w:pPr>
              <w:pStyle w:val="TableParagraph"/>
              <w:spacing w:before="116"/>
              <w:ind w:left="-680" w:right="651" w:firstLine="755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 xml:space="preserve">Мероприятия </w:t>
            </w:r>
            <w:proofErr w:type="spellStart"/>
            <w:r w:rsidRPr="00BE1577">
              <w:rPr>
                <w:lang w:val="ru-RU"/>
              </w:rPr>
              <w:t>профориентационной</w:t>
            </w:r>
            <w:proofErr w:type="spellEnd"/>
            <w:r w:rsidRPr="00BE1577">
              <w:rPr>
                <w:lang w:val="ru-RU"/>
              </w:rPr>
              <w:t xml:space="preserve"> направленности</w:t>
            </w: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8" w:type="dxa"/>
          </w:tcPr>
          <w:p w:rsidR="00BE1577" w:rsidRPr="00BE1577" w:rsidRDefault="00BE1577" w:rsidP="00896FD2">
            <w:pPr>
              <w:pStyle w:val="TableParagraph"/>
              <w:spacing w:before="111"/>
              <w:ind w:left="-680" w:firstLine="709"/>
              <w:contextualSpacing/>
              <w:rPr>
                <w:lang w:val="ru-RU"/>
              </w:rPr>
            </w:pPr>
            <w:r w:rsidRPr="00BE1577">
              <w:rPr>
                <w:lang w:val="ru-RU"/>
              </w:rPr>
              <w:t>Круглый стол</w:t>
            </w: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896FD2">
            <w:pPr>
              <w:pStyle w:val="TableParagraph"/>
              <w:spacing w:before="116"/>
              <w:ind w:left="-680" w:firstLine="709"/>
              <w:contextualSpacing/>
              <w:rPr>
                <w:lang w:val="ru-RU"/>
              </w:rPr>
            </w:pPr>
            <w:r w:rsidRPr="00BE1577">
              <w:rPr>
                <w:lang w:val="ru-RU"/>
              </w:rPr>
              <w:t>Кружковая деятельность</w:t>
            </w: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Классные часы, беседы, тренинги</w:t>
            </w:r>
          </w:p>
        </w:tc>
        <w:tc>
          <w:tcPr>
            <w:tcW w:w="1080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firstLine="709"/>
              <w:contextualSpacing/>
              <w:jc w:val="center"/>
            </w:pPr>
            <w:r w:rsidRPr="00BE1577">
              <w:t>0.5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>2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170" w:type="dxa"/>
          </w:tcPr>
          <w:p w:rsidR="00BE1577" w:rsidRPr="00BE1577" w:rsidRDefault="00BE1577" w:rsidP="00BE1577">
            <w:pPr>
              <w:pStyle w:val="TableParagraph"/>
              <w:spacing w:before="116"/>
              <w:ind w:left="-680" w:right="163" w:firstLine="709"/>
              <w:contextualSpacing/>
              <w:jc w:val="center"/>
            </w:pPr>
            <w:r w:rsidRPr="00BE1577">
              <w:t>17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>68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BE1577" w:rsidRPr="00BE1577" w:rsidTr="00896FD2">
        <w:trPr>
          <w:trHeight w:val="963"/>
          <w:jc w:val="center"/>
        </w:trPr>
        <w:tc>
          <w:tcPr>
            <w:tcW w:w="2411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17"/>
              <w:ind w:left="-680" w:firstLine="709"/>
              <w:contextualSpacing/>
              <w:jc w:val="center"/>
            </w:pPr>
            <w:proofErr w:type="spellStart"/>
            <w:r w:rsidRPr="00BE1577">
              <w:t>Общеинтеллектуальное</w:t>
            </w:r>
            <w:proofErr w:type="spellEnd"/>
          </w:p>
        </w:tc>
        <w:tc>
          <w:tcPr>
            <w:tcW w:w="3074" w:type="dxa"/>
            <w:tcBorders>
              <w:bottom w:val="nil"/>
            </w:tcBorders>
          </w:tcPr>
          <w:p w:rsidR="00BE1577" w:rsidRPr="00BE1577" w:rsidRDefault="00BE1577" w:rsidP="00896FD2">
            <w:pPr>
              <w:pStyle w:val="TableParagraph"/>
              <w:ind w:left="-680" w:firstLine="709"/>
              <w:contextualSpacing/>
              <w:rPr>
                <w:lang w:val="ru-RU"/>
              </w:rPr>
            </w:pPr>
            <w:r w:rsidRPr="00BE1577">
              <w:rPr>
                <w:lang w:val="ru-RU"/>
              </w:rPr>
              <w:t>Подготовка к олимпиадам, к интеллектуальным конкурсам, подготовка к участию в научн</w:t>
            </w:r>
            <w:proofErr w:type="gramStart"/>
            <w:r w:rsidRPr="00BE1577">
              <w:rPr>
                <w:lang w:val="ru-RU"/>
              </w:rPr>
              <w:t>о-</w:t>
            </w:r>
            <w:proofErr w:type="gramEnd"/>
            <w:r w:rsidRPr="00BE1577">
              <w:rPr>
                <w:lang w:val="ru-RU"/>
              </w:rPr>
              <w:t xml:space="preserve"> практической конференции, предметные недели</w:t>
            </w:r>
          </w:p>
        </w:tc>
        <w:tc>
          <w:tcPr>
            <w:tcW w:w="2338" w:type="dxa"/>
            <w:tcBorders>
              <w:bottom w:val="nil"/>
            </w:tcBorders>
          </w:tcPr>
          <w:p w:rsidR="00BE1577" w:rsidRPr="00BE1577" w:rsidRDefault="00BE1577" w:rsidP="00896FD2">
            <w:pPr>
              <w:pStyle w:val="TableParagraph"/>
              <w:ind w:left="-680" w:firstLine="709"/>
              <w:contextualSpacing/>
              <w:rPr>
                <w:lang w:val="ru-RU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r w:rsidRPr="00BE1577"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163" w:firstLine="709"/>
              <w:contextualSpacing/>
              <w:jc w:val="center"/>
            </w:pPr>
            <w:r w:rsidRPr="00BE1577">
              <w:t>34</w:t>
            </w:r>
          </w:p>
        </w:tc>
      </w:tr>
      <w:tr w:rsidR="00BE1577" w:rsidRPr="00BE1577" w:rsidTr="00896FD2">
        <w:trPr>
          <w:trHeight w:val="478"/>
          <w:jc w:val="center"/>
        </w:trPr>
        <w:tc>
          <w:tcPr>
            <w:tcW w:w="2411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122"/>
              <w:ind w:left="-680" w:firstLine="709"/>
              <w:contextualSpacing/>
              <w:jc w:val="center"/>
            </w:pPr>
            <w:proofErr w:type="spellStart"/>
            <w:r w:rsidRPr="00BE1577">
              <w:t>Общекультурное</w:t>
            </w:r>
            <w:proofErr w:type="spellEnd"/>
          </w:p>
        </w:tc>
        <w:tc>
          <w:tcPr>
            <w:tcW w:w="3074" w:type="dxa"/>
            <w:tcBorders>
              <w:bottom w:val="nil"/>
            </w:tcBorders>
          </w:tcPr>
          <w:p w:rsidR="00BE1577" w:rsidRPr="00BE1577" w:rsidRDefault="00BE1577" w:rsidP="00896FD2">
            <w:pPr>
              <w:pStyle w:val="TableParagraph"/>
              <w:ind w:left="-680" w:firstLine="709"/>
              <w:contextualSpacing/>
            </w:pPr>
            <w:proofErr w:type="spellStart"/>
            <w:r w:rsidRPr="00BE1577">
              <w:t>Творческое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объединение</w:t>
            </w:r>
            <w:proofErr w:type="spellEnd"/>
            <w:r w:rsidRPr="00BE1577">
              <w:t xml:space="preserve"> КВН</w:t>
            </w:r>
          </w:p>
        </w:tc>
        <w:tc>
          <w:tcPr>
            <w:tcW w:w="2338" w:type="dxa"/>
            <w:tcBorders>
              <w:bottom w:val="nil"/>
            </w:tcBorders>
          </w:tcPr>
          <w:p w:rsidR="00BE1577" w:rsidRPr="00BE1577" w:rsidRDefault="00BE1577" w:rsidP="00896FD2">
            <w:pPr>
              <w:pStyle w:val="TableParagraph"/>
              <w:ind w:left="-680" w:firstLine="709"/>
              <w:contextualSpacing/>
            </w:pPr>
          </w:p>
        </w:tc>
        <w:tc>
          <w:tcPr>
            <w:tcW w:w="108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r w:rsidRPr="00BE1577"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right="163" w:firstLine="709"/>
              <w:contextualSpacing/>
              <w:jc w:val="center"/>
            </w:pPr>
            <w:r w:rsidRPr="00BE1577">
              <w:rPr>
                <w:lang w:val="ru-RU"/>
              </w:rPr>
              <w:t>3</w:t>
            </w:r>
            <w:r w:rsidRPr="00BE1577">
              <w:t>4</w:t>
            </w:r>
          </w:p>
        </w:tc>
      </w:tr>
      <w:tr w:rsidR="00BE1577" w:rsidRPr="00BE1577" w:rsidTr="00896FD2">
        <w:trPr>
          <w:trHeight w:val="1084"/>
          <w:jc w:val="center"/>
        </w:trPr>
        <w:tc>
          <w:tcPr>
            <w:tcW w:w="2411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3074" w:type="dxa"/>
            <w:tcBorders>
              <w:top w:val="nil"/>
              <w:bottom w:val="nil"/>
            </w:tcBorders>
          </w:tcPr>
          <w:p w:rsidR="00BE1577" w:rsidRPr="00BE1577" w:rsidRDefault="00BE1577" w:rsidP="00896FD2">
            <w:pPr>
              <w:pStyle w:val="TableParagraph"/>
              <w:spacing w:before="70"/>
              <w:ind w:left="-680" w:firstLine="709"/>
              <w:contextualSpacing/>
            </w:pPr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Внеклассные</w:t>
            </w:r>
            <w:proofErr w:type="spellEnd"/>
          </w:p>
          <w:p w:rsidR="00BE1577" w:rsidRPr="00BE1577" w:rsidRDefault="00BE1577" w:rsidP="00896FD2">
            <w:pPr>
              <w:shd w:val="clear" w:color="auto" w:fill="FFFFFF"/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</w:t>
            </w:r>
            <w:proofErr w:type="spellEnd"/>
            <w:r w:rsidRPr="00BE15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E1577" w:rsidRPr="00BE1577" w:rsidRDefault="00BE1577" w:rsidP="00896FD2">
            <w:pPr>
              <w:pStyle w:val="TableParagraph"/>
              <w:ind w:left="-680" w:firstLine="709"/>
              <w:contextualSpacing/>
            </w:pP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896FD2">
            <w:pPr>
              <w:ind w:left="-680"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Классные часы, экскурсии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70"/>
              <w:ind w:left="-680" w:firstLine="709"/>
              <w:contextualSpacing/>
              <w:jc w:val="center"/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0,5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BE1577" w:rsidRPr="00BE1577" w:rsidRDefault="00BE1577" w:rsidP="00BE1577">
            <w:pPr>
              <w:pStyle w:val="TableParagraph"/>
              <w:spacing w:before="70"/>
              <w:ind w:left="-680" w:right="163" w:firstLine="709"/>
              <w:contextualSpacing/>
              <w:jc w:val="center"/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BE1577" w:rsidRPr="00BE1577" w:rsidTr="00896FD2">
        <w:trPr>
          <w:trHeight w:val="83"/>
          <w:jc w:val="center"/>
        </w:trPr>
        <w:tc>
          <w:tcPr>
            <w:tcW w:w="2411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3074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2338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</w:p>
        </w:tc>
        <w:tc>
          <w:tcPr>
            <w:tcW w:w="1170" w:type="dxa"/>
            <w:tcBorders>
              <w:top w:val="nil"/>
            </w:tcBorders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</w:tr>
      <w:tr w:rsidR="00BE1577" w:rsidRPr="00BE1577" w:rsidTr="00896FD2">
        <w:trPr>
          <w:trHeight w:val="571"/>
          <w:jc w:val="center"/>
        </w:trPr>
        <w:tc>
          <w:tcPr>
            <w:tcW w:w="7823" w:type="dxa"/>
            <w:gridSpan w:val="3"/>
          </w:tcPr>
          <w:p w:rsidR="00BE1577" w:rsidRPr="00BE1577" w:rsidRDefault="00BE1577" w:rsidP="00BE1577">
            <w:pPr>
              <w:pStyle w:val="TableParagraph"/>
              <w:spacing w:before="121"/>
              <w:ind w:left="-680" w:right="90" w:firstLine="709"/>
              <w:contextualSpacing/>
              <w:jc w:val="center"/>
              <w:rPr>
                <w:b/>
              </w:rPr>
            </w:pPr>
            <w:r w:rsidRPr="00BE1577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BE1577" w:rsidRPr="00BE1577" w:rsidRDefault="00BE1577" w:rsidP="00BE1577">
            <w:pPr>
              <w:pStyle w:val="TableParagraph"/>
              <w:spacing w:before="121"/>
              <w:ind w:left="-680" w:right="120" w:firstLine="709"/>
              <w:contextualSpacing/>
              <w:jc w:val="center"/>
              <w:rPr>
                <w:b/>
                <w:lang w:val="ru-RU"/>
              </w:rPr>
            </w:pPr>
            <w:r w:rsidRPr="00BE1577">
              <w:rPr>
                <w:b/>
                <w:lang w:val="ru-RU"/>
              </w:rPr>
              <w:t>8</w:t>
            </w:r>
          </w:p>
        </w:tc>
        <w:tc>
          <w:tcPr>
            <w:tcW w:w="1170" w:type="dxa"/>
          </w:tcPr>
          <w:p w:rsidR="00BE1577" w:rsidRPr="00BE1577" w:rsidRDefault="00BE1577" w:rsidP="00BE1577">
            <w:pPr>
              <w:pStyle w:val="TableParagraph"/>
              <w:spacing w:before="121"/>
              <w:ind w:left="-680" w:right="163" w:firstLine="709"/>
              <w:contextualSpacing/>
              <w:jc w:val="center"/>
              <w:rPr>
                <w:b/>
                <w:lang w:val="ru-RU"/>
              </w:rPr>
            </w:pPr>
            <w:r w:rsidRPr="00BE1577">
              <w:rPr>
                <w:b/>
                <w:lang w:val="ru-RU"/>
              </w:rPr>
              <w:t>272</w:t>
            </w:r>
          </w:p>
        </w:tc>
      </w:tr>
    </w:tbl>
    <w:p w:rsid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Pr="00BE1577" w:rsidRDefault="00BE1577" w:rsidP="00BE1577">
      <w:pPr>
        <w:pStyle w:val="a6"/>
        <w:spacing w:line="240" w:lineRule="auto"/>
        <w:ind w:left="-680" w:firstLine="709"/>
        <w:jc w:val="both"/>
        <w:rPr>
          <w:rFonts w:ascii="Times New Roman" w:hAnsi="Times New Roman" w:cs="Times New Roman"/>
        </w:rPr>
      </w:pPr>
    </w:p>
    <w:p w:rsidR="00BE1577" w:rsidRPr="00BE1577" w:rsidRDefault="00BE1577" w:rsidP="00BE1577">
      <w:pPr>
        <w:pStyle w:val="ab"/>
        <w:ind w:left="-680" w:right="118" w:firstLine="709"/>
        <w:contextualSpacing/>
        <w:jc w:val="center"/>
        <w:rPr>
          <w:b/>
          <w:sz w:val="22"/>
          <w:szCs w:val="22"/>
        </w:rPr>
      </w:pPr>
      <w:proofErr w:type="gramStart"/>
      <w:r w:rsidRPr="00BE1577">
        <w:rPr>
          <w:b/>
          <w:sz w:val="22"/>
          <w:szCs w:val="22"/>
        </w:rPr>
        <w:lastRenderedPageBreak/>
        <w:t>П</w:t>
      </w:r>
      <w:proofErr w:type="gramEnd"/>
      <w:r w:rsidRPr="00BE1577">
        <w:rPr>
          <w:b/>
          <w:sz w:val="22"/>
          <w:szCs w:val="22"/>
        </w:rPr>
        <w:t xml:space="preserve"> Л А Н организации и реализации внеурочной деятельности в МБОУ «Кадетская школа города Мурманска»</w:t>
      </w:r>
    </w:p>
    <w:p w:rsidR="00BE1577" w:rsidRPr="00BE1577" w:rsidRDefault="00BE1577" w:rsidP="00BE1577">
      <w:pPr>
        <w:pStyle w:val="ab"/>
        <w:ind w:left="-680" w:right="118" w:firstLine="709"/>
        <w:contextualSpacing/>
        <w:jc w:val="center"/>
        <w:rPr>
          <w:b/>
          <w:sz w:val="22"/>
          <w:szCs w:val="22"/>
        </w:rPr>
      </w:pPr>
      <w:r w:rsidRPr="00BE1577">
        <w:rPr>
          <w:b/>
          <w:sz w:val="22"/>
          <w:szCs w:val="22"/>
          <w:highlight w:val="yellow"/>
        </w:rPr>
        <w:t>на 2020-2022 учебный год</w:t>
      </w:r>
    </w:p>
    <w:p w:rsidR="00BE1577" w:rsidRPr="00BE1577" w:rsidRDefault="00BE1577" w:rsidP="00BE1577">
      <w:pPr>
        <w:pStyle w:val="ab"/>
        <w:ind w:left="-680" w:right="118" w:firstLine="709"/>
        <w:contextualSpacing/>
        <w:jc w:val="both"/>
        <w:rPr>
          <w:sz w:val="22"/>
          <w:szCs w:val="22"/>
        </w:rPr>
      </w:pPr>
    </w:p>
    <w:tbl>
      <w:tblPr>
        <w:tblStyle w:val="TableNormal"/>
        <w:tblW w:w="10349" w:type="dxa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7"/>
        <w:gridCol w:w="2693"/>
      </w:tblGrid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spacing w:before="1"/>
              <w:ind w:left="-680" w:right="2753" w:firstLine="709"/>
              <w:contextualSpacing/>
              <w:jc w:val="center"/>
              <w:rPr>
                <w:b/>
                <w:lang w:val="ru-RU"/>
              </w:rPr>
            </w:pPr>
            <w:r w:rsidRPr="00BE1577">
              <w:rPr>
                <w:b/>
                <w:lang w:val="ru-RU"/>
              </w:rPr>
              <w:t>Мероприятия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spacing w:before="4"/>
              <w:ind w:left="-680" w:right="316" w:firstLine="709"/>
              <w:contextualSpacing/>
              <w:jc w:val="center"/>
              <w:rPr>
                <w:b/>
                <w:lang w:val="ru-RU"/>
              </w:rPr>
            </w:pPr>
            <w:r w:rsidRPr="00BE1577">
              <w:rPr>
                <w:b/>
                <w:lang w:val="ru-RU"/>
              </w:rPr>
              <w:t>Сроки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spacing w:before="4"/>
              <w:ind w:left="-680" w:right="316" w:firstLine="709"/>
              <w:contextualSpacing/>
              <w:jc w:val="center"/>
              <w:rPr>
                <w:b/>
                <w:lang w:val="ru-RU"/>
              </w:rPr>
            </w:pPr>
            <w:r w:rsidRPr="00BE1577">
              <w:rPr>
                <w:b/>
                <w:lang w:val="ru-RU"/>
              </w:rPr>
              <w:t>Ответственные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10349" w:type="dxa"/>
            <w:gridSpan w:val="3"/>
          </w:tcPr>
          <w:p w:rsidR="00BE1577" w:rsidRPr="00BE1577" w:rsidRDefault="00BE1577" w:rsidP="00BE1577">
            <w:pPr>
              <w:pStyle w:val="TableParagraph"/>
              <w:spacing w:before="4"/>
              <w:ind w:left="-680" w:right="316" w:firstLine="709"/>
              <w:contextualSpacing/>
              <w:jc w:val="center"/>
              <w:rPr>
                <w:b/>
              </w:rPr>
            </w:pPr>
            <w:r w:rsidRPr="00BE1577">
              <w:rPr>
                <w:b/>
              </w:rPr>
              <w:t>НАПРАВЛЕНИЕ: ДУХОВНО-НРАВСТВЕННОЕ</w:t>
            </w:r>
          </w:p>
        </w:tc>
      </w:tr>
      <w:tr w:rsidR="00BE1577" w:rsidRPr="00BE1577" w:rsidTr="00BE1577">
        <w:trPr>
          <w:trHeight w:val="251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Праздник</w:t>
            </w:r>
            <w:proofErr w:type="spellEnd"/>
            <w:r w:rsidRPr="00BE1577">
              <w:t xml:space="preserve"> «</w:t>
            </w:r>
            <w:proofErr w:type="spellStart"/>
            <w:r w:rsidRPr="00BE1577">
              <w:t>День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знаний</w:t>
            </w:r>
            <w:proofErr w:type="spellEnd"/>
            <w:r w:rsidRPr="00BE1577">
              <w:t>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 сентября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 xml:space="preserve">Заместитель директора по ВР, старшая вожатая, педагог-организатор, </w:t>
            </w:r>
            <w:proofErr w:type="spellStart"/>
            <w:r w:rsidRPr="00BE1577">
              <w:rPr>
                <w:lang w:val="ru-RU"/>
              </w:rPr>
              <w:t>кл</w:t>
            </w:r>
            <w:proofErr w:type="gramStart"/>
            <w:r w:rsidRPr="00BE1577">
              <w:rPr>
                <w:lang w:val="ru-RU"/>
              </w:rPr>
              <w:t>.р</w:t>
            </w:r>
            <w:proofErr w:type="gramEnd"/>
            <w:r w:rsidRPr="00BE1577">
              <w:rPr>
                <w:lang w:val="ru-RU"/>
              </w:rPr>
              <w:t>ук</w:t>
            </w:r>
            <w:proofErr w:type="spellEnd"/>
            <w:r w:rsidRPr="00BE1577">
              <w:rPr>
                <w:lang w:val="ru-RU"/>
              </w:rPr>
              <w:t>.</w:t>
            </w:r>
          </w:p>
        </w:tc>
      </w:tr>
      <w:tr w:rsidR="00BE1577" w:rsidRPr="00BE1577" w:rsidTr="00BE1577">
        <w:trPr>
          <w:trHeight w:val="254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Уроки безопасности «Самое дорогое, что есть – жизнь».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 сентября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Классные руководители</w:t>
            </w:r>
          </w:p>
        </w:tc>
      </w:tr>
      <w:tr w:rsidR="00BE1577" w:rsidRPr="00BE1577" w:rsidTr="00BE1577">
        <w:trPr>
          <w:trHeight w:val="1010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Акция, посвященная Дню солидарности в борьбе с терроризмом:</w:t>
            </w:r>
          </w:p>
          <w:p w:rsidR="00BE1577" w:rsidRPr="00BE1577" w:rsidRDefault="00BE1577" w:rsidP="00BE1577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-680" w:firstLine="709"/>
              <w:contextualSpacing/>
              <w:jc w:val="center"/>
            </w:pPr>
            <w:proofErr w:type="spellStart"/>
            <w:r w:rsidRPr="00BE1577">
              <w:t>Уроки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мужества</w:t>
            </w:r>
            <w:proofErr w:type="spellEnd"/>
            <w:r w:rsidRPr="00BE1577">
              <w:t>,</w:t>
            </w:r>
          </w:p>
          <w:p w:rsidR="00BE1577" w:rsidRPr="00BE1577" w:rsidRDefault="00BE1577" w:rsidP="00BE1577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-680" w:firstLine="709"/>
              <w:contextualSpacing/>
              <w:jc w:val="center"/>
            </w:pPr>
            <w:proofErr w:type="spellStart"/>
            <w:r w:rsidRPr="00BE1577">
              <w:t>акция</w:t>
            </w:r>
            <w:proofErr w:type="spellEnd"/>
            <w:r w:rsidRPr="00BE1577">
              <w:t xml:space="preserve"> «</w:t>
            </w:r>
            <w:proofErr w:type="spellStart"/>
            <w:r w:rsidRPr="00BE1577">
              <w:t>Капля</w:t>
            </w:r>
            <w:proofErr w:type="spellEnd"/>
            <w:r w:rsidRPr="00BE1577">
              <w:rPr>
                <w:spacing w:val="-1"/>
              </w:rPr>
              <w:t xml:space="preserve"> </w:t>
            </w:r>
            <w:proofErr w:type="spellStart"/>
            <w:r w:rsidRPr="00BE1577">
              <w:t>жизни</w:t>
            </w:r>
            <w:proofErr w:type="spellEnd"/>
            <w:r w:rsidRPr="00BE1577">
              <w:t>»,</w:t>
            </w:r>
          </w:p>
          <w:p w:rsidR="00BE1577" w:rsidRPr="00BE1577" w:rsidRDefault="00BE1577" w:rsidP="00BE1577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1"/>
              <w:ind w:left="-680" w:firstLine="709"/>
              <w:contextualSpacing/>
              <w:jc w:val="center"/>
            </w:pPr>
            <w:proofErr w:type="spellStart"/>
            <w:proofErr w:type="gramStart"/>
            <w:r w:rsidRPr="00BE1577">
              <w:t>выпуск</w:t>
            </w:r>
            <w:proofErr w:type="spellEnd"/>
            <w:proofErr w:type="gramEnd"/>
            <w:r w:rsidRPr="00BE1577">
              <w:t xml:space="preserve"> </w:t>
            </w:r>
            <w:proofErr w:type="spellStart"/>
            <w:r w:rsidRPr="00BE1577">
              <w:t>плакатов</w:t>
            </w:r>
            <w:proofErr w:type="spellEnd"/>
            <w:r w:rsidRPr="00BE1577">
              <w:t xml:space="preserve">, </w:t>
            </w:r>
            <w:proofErr w:type="spellStart"/>
            <w:r w:rsidRPr="00BE1577">
              <w:t>рисунки</w:t>
            </w:r>
            <w:proofErr w:type="spellEnd"/>
            <w:r w:rsidRPr="00BE1577">
              <w:t>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39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3-5 сентября</w:t>
            </w:r>
          </w:p>
          <w:p w:rsidR="00BE1577" w:rsidRPr="00BE1577" w:rsidRDefault="00BE1577" w:rsidP="00BE1577">
            <w:pPr>
              <w:pStyle w:val="TableParagraph"/>
              <w:ind w:left="-680" w:right="39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31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Классные руководители, старшая вожатая, педагог-организатор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Конкурс плакатов «Мы за мир»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Сентябрь</w:t>
            </w:r>
            <w:proofErr w:type="spellEnd"/>
            <w:r w:rsidRPr="00BE1577">
              <w:rPr>
                <w:lang w:val="ru-RU"/>
              </w:rPr>
              <w:t xml:space="preserve"> </w:t>
            </w:r>
            <w:r w:rsidRPr="00BE1577">
              <w:t>-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proofErr w:type="spellStart"/>
            <w:r w:rsidRPr="00BE1577">
              <w:t>октябрь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spacing w:before="1"/>
              <w:ind w:left="-680" w:firstLine="709"/>
              <w:contextualSpacing/>
              <w:jc w:val="center"/>
            </w:pPr>
            <w:r w:rsidRPr="00BE1577">
              <w:rPr>
                <w:lang w:val="ru-RU"/>
              </w:rPr>
              <w:t>старшая вожатая, педагог-организатор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 w:eastAsia="ru-RU"/>
              </w:rPr>
              <w:t xml:space="preserve">Гражданско-патриотический проект «Я </w:t>
            </w:r>
            <w:proofErr w:type="gramStart"/>
            <w:r w:rsidRPr="00BE1577">
              <w:rPr>
                <w:lang w:val="ru-RU" w:eastAsia="ru-RU"/>
              </w:rPr>
              <w:t>-</w:t>
            </w:r>
            <w:proofErr w:type="spellStart"/>
            <w:r w:rsidRPr="00BE1577">
              <w:rPr>
                <w:lang w:val="ru-RU" w:eastAsia="ru-RU"/>
              </w:rPr>
              <w:t>Ю</w:t>
            </w:r>
            <w:proofErr w:type="gramEnd"/>
            <w:r w:rsidRPr="00BE1577">
              <w:rPr>
                <w:lang w:val="ru-RU" w:eastAsia="ru-RU"/>
              </w:rPr>
              <w:t>нармия</w:t>
            </w:r>
            <w:proofErr w:type="spellEnd"/>
            <w:r w:rsidRPr="00BE1577">
              <w:rPr>
                <w:lang w:val="ru-RU" w:eastAsia="ru-RU"/>
              </w:rPr>
              <w:t>» (по отдельному плану)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Сентябрь</w:t>
            </w:r>
            <w:proofErr w:type="spellEnd"/>
            <w:r w:rsidRPr="00BE1577">
              <w:rPr>
                <w:lang w:val="ru-RU"/>
              </w:rPr>
              <w:t xml:space="preserve"> </w:t>
            </w:r>
            <w:r w:rsidRPr="00BE1577">
              <w:t>-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proofErr w:type="spellStart"/>
            <w:r w:rsidRPr="00BE1577">
              <w:t>октябрь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spacing w:before="1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</w:t>
            </w:r>
          </w:p>
        </w:tc>
      </w:tr>
      <w:tr w:rsidR="00BE1577" w:rsidRPr="00BE1577" w:rsidTr="00BE1577">
        <w:trPr>
          <w:trHeight w:val="505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Уроки Мужества «Герои нашего времени»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Сентябрь</w:t>
            </w:r>
            <w:proofErr w:type="spellEnd"/>
            <w:r w:rsidRPr="00BE1577">
              <w:rPr>
                <w:lang w:val="ru-RU"/>
              </w:rPr>
              <w:t xml:space="preserve"> </w:t>
            </w:r>
            <w:r w:rsidRPr="00BE1577">
              <w:t>-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proofErr w:type="spellStart"/>
            <w:r w:rsidRPr="00BE1577">
              <w:t>октябрь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spacing w:before="1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Классные руководители, старшая вожатая, педагог-организатор</w:t>
            </w:r>
          </w:p>
        </w:tc>
      </w:tr>
      <w:tr w:rsidR="00BE1577" w:rsidRPr="00BE1577" w:rsidTr="00BE1577">
        <w:trPr>
          <w:trHeight w:val="1264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Декада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пожилого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человека</w:t>
            </w:r>
            <w:proofErr w:type="spellEnd"/>
            <w:r w:rsidRPr="00BE1577">
              <w:t>:</w:t>
            </w:r>
          </w:p>
          <w:p w:rsidR="00BE1577" w:rsidRPr="00BE1577" w:rsidRDefault="00BE1577" w:rsidP="00BE1577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left="-680" w:firstLine="709"/>
              <w:contextualSpacing/>
              <w:jc w:val="center"/>
            </w:pPr>
            <w:proofErr w:type="spellStart"/>
            <w:r w:rsidRPr="00BE1577">
              <w:t>акция</w:t>
            </w:r>
            <w:proofErr w:type="spellEnd"/>
            <w:r w:rsidRPr="00BE1577">
              <w:t xml:space="preserve"> «</w:t>
            </w:r>
            <w:proofErr w:type="spellStart"/>
            <w:r w:rsidRPr="00BE1577">
              <w:t>Открытка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ветерану</w:t>
            </w:r>
            <w:proofErr w:type="spellEnd"/>
            <w:r w:rsidRPr="00BE1577">
              <w:t>»;</w:t>
            </w:r>
          </w:p>
          <w:p w:rsidR="00BE1577" w:rsidRPr="00BE1577" w:rsidRDefault="00BE1577" w:rsidP="00BE1577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помощь ветеранам и пожилым людям на дому «Твори</w:t>
            </w:r>
            <w:r w:rsidRPr="00BE1577">
              <w:rPr>
                <w:spacing w:val="-13"/>
                <w:lang w:val="ru-RU"/>
              </w:rPr>
              <w:t xml:space="preserve"> </w:t>
            </w:r>
            <w:r w:rsidRPr="00BE1577">
              <w:rPr>
                <w:lang w:val="ru-RU"/>
              </w:rPr>
              <w:t>добро»,</w:t>
            </w:r>
          </w:p>
          <w:p w:rsidR="00BE1577" w:rsidRPr="00BE1577" w:rsidRDefault="00BE1577" w:rsidP="00BE1577">
            <w:pPr>
              <w:pStyle w:val="TableParagraph"/>
              <w:tabs>
                <w:tab w:val="left" w:pos="235"/>
              </w:tabs>
              <w:spacing w:before="2"/>
              <w:ind w:left="-680" w:right="1146" w:firstLine="709"/>
              <w:contextualSpacing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9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1-10 октября</w:t>
            </w:r>
          </w:p>
          <w:p w:rsidR="00BE1577" w:rsidRPr="00BE1577" w:rsidRDefault="00BE1577" w:rsidP="00BE1577">
            <w:pPr>
              <w:pStyle w:val="TableParagraph"/>
              <w:ind w:left="-680" w:right="9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spacing w:before="1"/>
              <w:ind w:left="-680" w:right="89" w:firstLine="709"/>
              <w:contextualSpacing/>
              <w:jc w:val="center"/>
            </w:pPr>
            <w:r w:rsidRPr="00BE1577">
              <w:rPr>
                <w:lang w:val="ru-RU"/>
              </w:rPr>
              <w:t>старшая вожатая, педагог-организатор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Конкурс рисунков, посвященный Дню города Мурманска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1-5 октября</w:t>
            </w:r>
          </w:p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</w:pPr>
            <w:r w:rsidRPr="00BE1577">
              <w:rPr>
                <w:lang w:val="ru-RU"/>
              </w:rPr>
              <w:t>старшая вожатая, педагог-организатор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Вахта памяти, посвященная годовщине освобождения Заполярья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Октябрь</w:t>
            </w:r>
          </w:p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преподаватель-организатор ОБЖ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 w:eastAsia="ru-RU"/>
              </w:rPr>
              <w:t xml:space="preserve">Митинг у мемориальной доски </w:t>
            </w:r>
            <w:proofErr w:type="spellStart"/>
            <w:r w:rsidRPr="00BE1577">
              <w:rPr>
                <w:lang w:val="ru-RU" w:eastAsia="ru-RU"/>
              </w:rPr>
              <w:t>Н.И.Кононова</w:t>
            </w:r>
            <w:proofErr w:type="spellEnd"/>
            <w:r w:rsidRPr="00BE1577">
              <w:rPr>
                <w:lang w:val="ru-RU" w:eastAsia="ru-RU"/>
              </w:rPr>
              <w:t>, посвященный 76-й годовщине разгрома немецко-фашистских войск в Заполярье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Октябрь</w:t>
            </w:r>
          </w:p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преподаватель-организатор ОБЖ</w:t>
            </w:r>
          </w:p>
        </w:tc>
      </w:tr>
      <w:tr w:rsidR="00BE1577" w:rsidRPr="00BE1577" w:rsidTr="00BE1577">
        <w:trPr>
          <w:trHeight w:val="505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Мероприятия, посвященные  Дню народного единства. Кл</w:t>
            </w:r>
            <w:proofErr w:type="gramStart"/>
            <w:r w:rsidRPr="00BE1577">
              <w:rPr>
                <w:lang w:val="ru-RU"/>
              </w:rPr>
              <w:t>.</w:t>
            </w:r>
            <w:proofErr w:type="gramEnd"/>
            <w:r w:rsidRPr="00BE1577">
              <w:rPr>
                <w:lang w:val="ru-RU"/>
              </w:rPr>
              <w:t xml:space="preserve"> </w:t>
            </w:r>
            <w:proofErr w:type="gramStart"/>
            <w:r w:rsidRPr="00BE1577">
              <w:rPr>
                <w:lang w:val="ru-RU"/>
              </w:rPr>
              <w:t>ч</w:t>
            </w:r>
            <w:proofErr w:type="gramEnd"/>
            <w:r w:rsidRPr="00BE1577">
              <w:rPr>
                <w:lang w:val="ru-RU"/>
              </w:rPr>
              <w:t>асы «В единстве - наша сила»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1-10 ноября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5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Беседы, встречи с сотрудниками ГИБДДД, посвященные Дню памяти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proofErr w:type="gramStart"/>
            <w:r w:rsidRPr="00BE1577">
              <w:t>жертв</w:t>
            </w:r>
            <w:proofErr w:type="spellEnd"/>
            <w:proofErr w:type="gramEnd"/>
            <w:r w:rsidRPr="00BE1577">
              <w:t xml:space="preserve"> ДТП.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Классные руководители, социальный педагог, старшая вожатая</w:t>
            </w:r>
          </w:p>
        </w:tc>
      </w:tr>
      <w:tr w:rsidR="00BE1577" w:rsidRPr="00BE1577" w:rsidTr="00BE1577">
        <w:trPr>
          <w:trHeight w:val="36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Всемирный день ребёнка (книжная выставка, классные часы, беседы)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Библиотекарь, классные руководители</w:t>
            </w:r>
          </w:p>
        </w:tc>
      </w:tr>
      <w:tr w:rsidR="00BE1577" w:rsidRPr="00BE1577" w:rsidTr="00BE1577">
        <w:trPr>
          <w:trHeight w:val="36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 w:eastAsia="ru-RU"/>
              </w:rPr>
              <w:t>Торжественное построение, посвященное Дню Памяти Неизвестного солдата.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Декабрь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36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eastAsia="ru-RU"/>
              </w:rPr>
            </w:pPr>
            <w:proofErr w:type="spellStart"/>
            <w:r w:rsidRPr="00BE1577">
              <w:rPr>
                <w:lang w:eastAsia="ru-RU"/>
              </w:rPr>
              <w:t>Праздник</w:t>
            </w:r>
            <w:proofErr w:type="spellEnd"/>
            <w:r w:rsidRPr="00BE1577">
              <w:rPr>
                <w:lang w:eastAsia="ru-RU"/>
              </w:rPr>
              <w:t xml:space="preserve"> «</w:t>
            </w:r>
            <w:proofErr w:type="spellStart"/>
            <w:r w:rsidRPr="00BE1577">
              <w:rPr>
                <w:lang w:eastAsia="ru-RU"/>
              </w:rPr>
              <w:t>Посвящение</w:t>
            </w:r>
            <w:proofErr w:type="spellEnd"/>
            <w:r w:rsidRPr="00BE1577">
              <w:rPr>
                <w:lang w:eastAsia="ru-RU"/>
              </w:rPr>
              <w:t xml:space="preserve"> в </w:t>
            </w:r>
            <w:proofErr w:type="spellStart"/>
            <w:r w:rsidRPr="00BE1577">
              <w:rPr>
                <w:lang w:eastAsia="ru-RU"/>
              </w:rPr>
              <w:t>кадеты</w:t>
            </w:r>
            <w:proofErr w:type="spellEnd"/>
            <w:r w:rsidRPr="00BE1577">
              <w:rPr>
                <w:lang w:eastAsia="ru-RU"/>
              </w:rPr>
              <w:t>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Декабрь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5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tabs>
                <w:tab w:val="left" w:pos="2637"/>
                <w:tab w:val="left" w:pos="5208"/>
              </w:tabs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 xml:space="preserve">Тематические </w:t>
            </w:r>
            <w:r w:rsidRPr="00BE1577">
              <w:rPr>
                <w:spacing w:val="31"/>
                <w:lang w:val="ru-RU"/>
              </w:rPr>
              <w:t xml:space="preserve"> </w:t>
            </w:r>
            <w:proofErr w:type="spellStart"/>
            <w:r w:rsidRPr="00BE1577">
              <w:rPr>
                <w:lang w:val="ru-RU"/>
              </w:rPr>
              <w:t>кл</w:t>
            </w:r>
            <w:proofErr w:type="gramStart"/>
            <w:r w:rsidRPr="00BE1577">
              <w:rPr>
                <w:lang w:val="ru-RU"/>
              </w:rPr>
              <w:t>.ч</w:t>
            </w:r>
            <w:proofErr w:type="gramEnd"/>
            <w:r w:rsidRPr="00BE1577">
              <w:rPr>
                <w:lang w:val="ru-RU"/>
              </w:rPr>
              <w:t>асы</w:t>
            </w:r>
            <w:proofErr w:type="spellEnd"/>
            <w:r w:rsidRPr="00BE1577">
              <w:rPr>
                <w:lang w:val="ru-RU"/>
              </w:rPr>
              <w:t>:</w:t>
            </w:r>
            <w:r w:rsidRPr="00BE1577">
              <w:rPr>
                <w:lang w:val="ru-RU"/>
              </w:rPr>
              <w:tab/>
              <w:t xml:space="preserve">ко </w:t>
            </w:r>
            <w:r w:rsidRPr="00BE1577">
              <w:rPr>
                <w:spacing w:val="35"/>
                <w:lang w:val="ru-RU"/>
              </w:rPr>
              <w:t xml:space="preserve"> </w:t>
            </w:r>
            <w:r w:rsidRPr="00BE1577">
              <w:rPr>
                <w:lang w:val="ru-RU"/>
              </w:rPr>
              <w:t xml:space="preserve">Дню </w:t>
            </w:r>
            <w:r w:rsidRPr="00BE1577">
              <w:rPr>
                <w:spacing w:val="34"/>
                <w:lang w:val="ru-RU"/>
              </w:rPr>
              <w:t xml:space="preserve"> </w:t>
            </w:r>
            <w:r w:rsidRPr="00BE1577">
              <w:rPr>
                <w:lang w:val="ru-RU"/>
              </w:rPr>
              <w:t>Конституции</w:t>
            </w:r>
            <w:r w:rsidRPr="00BE1577">
              <w:rPr>
                <w:lang w:val="ru-RU"/>
              </w:rPr>
              <w:tab/>
            </w:r>
            <w:r w:rsidRPr="00BE1577">
              <w:rPr>
                <w:spacing w:val="-3"/>
                <w:lang w:val="ru-RU"/>
              </w:rPr>
              <w:t xml:space="preserve">«Я </w:t>
            </w:r>
            <w:r w:rsidRPr="00BE1577">
              <w:rPr>
                <w:lang w:val="ru-RU"/>
              </w:rPr>
              <w:t>–</w:t>
            </w:r>
            <w:r w:rsidRPr="00BE1577">
              <w:rPr>
                <w:spacing w:val="24"/>
                <w:lang w:val="ru-RU"/>
              </w:rPr>
              <w:t xml:space="preserve"> </w:t>
            </w:r>
            <w:r w:rsidRPr="00BE1577">
              <w:rPr>
                <w:lang w:val="ru-RU"/>
              </w:rPr>
              <w:t>гражданин России»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10-12 декабря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Социальный педагог,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День героев Отечества (</w:t>
            </w:r>
            <w:proofErr w:type="spellStart"/>
            <w:r w:rsidRPr="00BE1577">
              <w:rPr>
                <w:lang w:val="ru-RU"/>
              </w:rPr>
              <w:t>кл</w:t>
            </w:r>
            <w:proofErr w:type="gramStart"/>
            <w:r w:rsidRPr="00BE1577">
              <w:rPr>
                <w:lang w:val="ru-RU"/>
              </w:rPr>
              <w:t>.ч</w:t>
            </w:r>
            <w:proofErr w:type="gramEnd"/>
            <w:r w:rsidRPr="00BE1577">
              <w:rPr>
                <w:lang w:val="ru-RU"/>
              </w:rPr>
              <w:t>асы</w:t>
            </w:r>
            <w:proofErr w:type="spellEnd"/>
            <w:r w:rsidRPr="00BE1577">
              <w:rPr>
                <w:lang w:val="ru-RU"/>
              </w:rPr>
              <w:t>, беседы, встречи с интересными людьми)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7- 9 декабря 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Декада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прав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ребенка</w:t>
            </w:r>
            <w:proofErr w:type="spellEnd"/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Декабрь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spacing w:before="2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Социальный педагог</w:t>
            </w:r>
          </w:p>
        </w:tc>
      </w:tr>
      <w:tr w:rsidR="00BE1577" w:rsidRPr="00BE1577" w:rsidTr="00BE1577">
        <w:trPr>
          <w:trHeight w:val="1012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lastRenderedPageBreak/>
              <w:t>Классные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часы</w:t>
            </w:r>
            <w:proofErr w:type="spellEnd"/>
            <w:r w:rsidRPr="00BE1577">
              <w:t xml:space="preserve">, </w:t>
            </w:r>
            <w:proofErr w:type="spellStart"/>
            <w:r w:rsidRPr="00BE1577">
              <w:t>уроки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мужества</w:t>
            </w:r>
            <w:proofErr w:type="spellEnd"/>
            <w:r w:rsidRPr="00BE1577">
              <w:t>:</w:t>
            </w:r>
          </w:p>
          <w:p w:rsidR="00BE1577" w:rsidRPr="00BE1577" w:rsidRDefault="00BE1577" w:rsidP="00BE1577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-680" w:right="857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ко Дню воинской славы России - День снятия блокады города Ленинграда (1944</w:t>
            </w:r>
            <w:r w:rsidRPr="00BE1577">
              <w:rPr>
                <w:spacing w:val="-3"/>
                <w:lang w:val="ru-RU"/>
              </w:rPr>
              <w:t xml:space="preserve"> </w:t>
            </w:r>
            <w:r w:rsidRPr="00BE1577">
              <w:rPr>
                <w:lang w:val="ru-RU"/>
              </w:rPr>
              <w:t>г.);</w:t>
            </w:r>
          </w:p>
          <w:p w:rsidR="00BE1577" w:rsidRPr="00BE1577" w:rsidRDefault="00BE1577" w:rsidP="00BE1577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-680" w:firstLine="709"/>
              <w:contextualSpacing/>
              <w:jc w:val="center"/>
            </w:pPr>
            <w:proofErr w:type="spellStart"/>
            <w:r w:rsidRPr="00BE1577">
              <w:t>Международному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дню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памяти</w:t>
            </w:r>
            <w:proofErr w:type="spellEnd"/>
            <w:r w:rsidRPr="00BE1577">
              <w:rPr>
                <w:spacing w:val="-5"/>
              </w:rPr>
              <w:t xml:space="preserve"> </w:t>
            </w:r>
            <w:proofErr w:type="spellStart"/>
            <w:r w:rsidRPr="00BE1577">
              <w:t>Холокоста</w:t>
            </w:r>
            <w:proofErr w:type="spellEnd"/>
            <w:r w:rsidRPr="00BE1577">
              <w:t>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369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Месячник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Гражданско-патриотического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воспитания</w:t>
            </w:r>
            <w:proofErr w:type="spellEnd"/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Заместитель директора по ВР, 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369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overflowPunct w:val="0"/>
              <w:adjustRightInd w:val="0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>«Навечно памятью дано» (устный исторический журнал, посвященный годовщине вывода советских войск из Афганистана)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overflowPunct w:val="0"/>
              <w:adjustRightInd w:val="0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>15 февраля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overflowPunct w:val="0"/>
              <w:adjustRightInd w:val="0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 xml:space="preserve">Бурак </w:t>
            </w:r>
            <w:proofErr w:type="spellStart"/>
            <w:r w:rsidRPr="00BE1577">
              <w:rPr>
                <w:rFonts w:ascii="Times New Roman" w:hAnsi="Times New Roman" w:cs="Times New Roman"/>
                <w:lang w:val="ru-RU" w:eastAsia="ru-RU"/>
              </w:rPr>
              <w:t>Ю.Г.,заместитель</w:t>
            </w:r>
            <w:proofErr w:type="spellEnd"/>
            <w:r w:rsidRPr="00BE1577">
              <w:rPr>
                <w:rFonts w:ascii="Times New Roman" w:hAnsi="Times New Roman" w:cs="Times New Roman"/>
                <w:lang w:val="ru-RU" w:eastAsia="ru-RU"/>
              </w:rPr>
              <w:t xml:space="preserve"> директора</w:t>
            </w:r>
          </w:p>
          <w:p w:rsidR="00BE1577" w:rsidRPr="00BE1577" w:rsidRDefault="00BE1577" w:rsidP="00BE1577">
            <w:pPr>
              <w:overflowPunct w:val="0"/>
              <w:adjustRightInd w:val="0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 xml:space="preserve">Бурак </w:t>
            </w:r>
            <w:proofErr w:type="spellStart"/>
            <w:r w:rsidRPr="00BE1577">
              <w:rPr>
                <w:rFonts w:ascii="Times New Roman" w:hAnsi="Times New Roman" w:cs="Times New Roman"/>
                <w:lang w:val="ru-RU" w:eastAsia="ru-RU"/>
              </w:rPr>
              <w:t>А.А.,старшая</w:t>
            </w:r>
            <w:proofErr w:type="spellEnd"/>
            <w:r w:rsidRPr="00BE1577">
              <w:rPr>
                <w:rFonts w:ascii="Times New Roman" w:hAnsi="Times New Roman" w:cs="Times New Roman"/>
                <w:lang w:val="ru-RU" w:eastAsia="ru-RU"/>
              </w:rPr>
              <w:t xml:space="preserve"> вожатая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</w:tr>
      <w:tr w:rsidR="00BE1577" w:rsidRPr="00BE1577" w:rsidTr="00BE1577">
        <w:trPr>
          <w:trHeight w:val="369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Смотр песни и строя «Статен, строен, уважения достоин!»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19-23 февраля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 xml:space="preserve">Классные руководители, педагог дополнительного образования, преподаватель </w:t>
            </w:r>
            <w:proofErr w:type="gramStart"/>
            <w:r w:rsidRPr="00BE1577">
              <w:rPr>
                <w:lang w:val="ru-RU"/>
              </w:rPr>
              <w:t>–о</w:t>
            </w:r>
            <w:proofErr w:type="gramEnd"/>
            <w:r w:rsidRPr="00BE1577">
              <w:rPr>
                <w:lang w:val="ru-RU"/>
              </w:rPr>
              <w:t>рганизатор ОБЖ</w:t>
            </w:r>
          </w:p>
        </w:tc>
      </w:tr>
      <w:tr w:rsidR="00BE1577" w:rsidRPr="00BE1577" w:rsidTr="00BE1577">
        <w:trPr>
          <w:trHeight w:val="369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День космонавтики. Гагаринский урок «Космос - это МЫ»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5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12 апреля</w:t>
            </w:r>
          </w:p>
          <w:p w:rsidR="00BE1577" w:rsidRPr="00BE1577" w:rsidRDefault="00BE1577" w:rsidP="00BE1577">
            <w:pPr>
              <w:pStyle w:val="TableParagraph"/>
              <w:ind w:left="-680" w:right="85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5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367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Конкурс чтецов «Великим огненным годам святую память сохраняя»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5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Май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5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Учителя русского языка и литературы, 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 xml:space="preserve">«Вахта Памяти» ко Дню Победы в </w:t>
            </w:r>
            <w:proofErr w:type="spellStart"/>
            <w:r w:rsidRPr="00BE1577">
              <w:rPr>
                <w:lang w:val="ru-RU"/>
              </w:rPr>
              <w:t>ВОв</w:t>
            </w:r>
            <w:proofErr w:type="spellEnd"/>
            <w:r w:rsidRPr="00BE1577"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Май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преподаватель-организатор ОБЖ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Участие в шествии «Бессмертный полк»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8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Май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8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преподаватель-организатор ОБЖ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10349" w:type="dxa"/>
            <w:gridSpan w:val="3"/>
          </w:tcPr>
          <w:p w:rsidR="00BE1577" w:rsidRPr="00BE1577" w:rsidRDefault="00BE1577" w:rsidP="00BE1577">
            <w:pPr>
              <w:pStyle w:val="TableParagraph"/>
              <w:ind w:left="-680" w:right="86" w:firstLine="709"/>
              <w:contextualSpacing/>
              <w:jc w:val="center"/>
              <w:rPr>
                <w:b/>
                <w:lang w:val="ru-RU"/>
              </w:rPr>
            </w:pPr>
          </w:p>
          <w:p w:rsidR="00BE1577" w:rsidRPr="00BE1577" w:rsidRDefault="00BE1577" w:rsidP="00BE1577">
            <w:pPr>
              <w:pStyle w:val="TableParagraph"/>
              <w:ind w:left="-680" w:right="86" w:firstLine="709"/>
              <w:contextualSpacing/>
              <w:jc w:val="center"/>
              <w:rPr>
                <w:b/>
              </w:rPr>
            </w:pPr>
            <w:r w:rsidRPr="00BE1577">
              <w:rPr>
                <w:b/>
              </w:rPr>
              <w:t>НАПРАВЛЕНИЕ: ОБЩЕИНТЕЛЛЕКТУАЛЬНОЕ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Экскурсии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на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предприятия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города</w:t>
            </w:r>
            <w:proofErr w:type="spellEnd"/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классные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Встречи с представителями разных профессий «Разные профессии нужны»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</w:t>
            </w:r>
          </w:p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Социальный педагог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Участие в интеллектуальных и творческих конкурсах, олимпиадах.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Школьный этап Всероссийской олимпиады школьников по предметам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Зам. директора, педагоги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10349" w:type="dxa"/>
            <w:gridSpan w:val="3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1577">
              <w:rPr>
                <w:rFonts w:ascii="Times New Roman" w:hAnsi="Times New Roman" w:cs="Times New Roman"/>
                <w:b/>
              </w:rPr>
              <w:t>НАПРАВЛЕНИЕ: ОБЩЕКУЛЬТУРНОЕ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Торжественная линейка, посвященная «Первому звонку»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Праздничный концерт, посвященный 8 марта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>Праздничный концерт, посвященный Дню матери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eastAsia="ru-RU"/>
              </w:rPr>
            </w:pPr>
            <w:proofErr w:type="spellStart"/>
            <w:r w:rsidRPr="00BE1577">
              <w:rPr>
                <w:lang w:eastAsia="ru-RU"/>
              </w:rPr>
              <w:t>Праздник</w:t>
            </w:r>
            <w:proofErr w:type="spellEnd"/>
            <w:r w:rsidRPr="00BE1577">
              <w:rPr>
                <w:lang w:eastAsia="ru-RU"/>
              </w:rPr>
              <w:t xml:space="preserve"> «</w:t>
            </w:r>
            <w:proofErr w:type="spellStart"/>
            <w:r w:rsidRPr="00BE1577">
              <w:rPr>
                <w:lang w:eastAsia="ru-RU"/>
              </w:rPr>
              <w:t>Посвящение</w:t>
            </w:r>
            <w:proofErr w:type="spellEnd"/>
            <w:r w:rsidRPr="00BE1577">
              <w:rPr>
                <w:lang w:eastAsia="ru-RU"/>
              </w:rPr>
              <w:t xml:space="preserve"> в </w:t>
            </w:r>
            <w:proofErr w:type="spellStart"/>
            <w:r w:rsidRPr="00BE1577">
              <w:rPr>
                <w:lang w:eastAsia="ru-RU"/>
              </w:rPr>
              <w:t>кадеты</w:t>
            </w:r>
            <w:proofErr w:type="spellEnd"/>
            <w:r w:rsidRPr="00BE1577">
              <w:rPr>
                <w:lang w:eastAsia="ru-RU"/>
              </w:rPr>
              <w:t>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Декабрь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 xml:space="preserve">Посещение театров, музеев </w:t>
            </w:r>
            <w:proofErr w:type="spellStart"/>
            <w:r w:rsidRPr="00BE1577">
              <w:rPr>
                <w:rFonts w:ascii="Times New Roman" w:hAnsi="Times New Roman" w:cs="Times New Roman"/>
                <w:lang w:val="ru-RU"/>
              </w:rPr>
              <w:t>города</w:t>
            </w:r>
            <w:proofErr w:type="gramStart"/>
            <w:r w:rsidRPr="00BE1577">
              <w:rPr>
                <w:rFonts w:ascii="Times New Roman" w:hAnsi="Times New Roman" w:cs="Times New Roman"/>
                <w:lang w:val="ru-RU"/>
              </w:rPr>
              <w:t>,б</w:t>
            </w:r>
            <w:proofErr w:type="gramEnd"/>
            <w:r w:rsidRPr="00BE1577">
              <w:rPr>
                <w:rFonts w:ascii="Times New Roman" w:hAnsi="Times New Roman" w:cs="Times New Roman"/>
                <w:lang w:val="ru-RU"/>
              </w:rPr>
              <w:t>иблиотек</w:t>
            </w:r>
            <w:proofErr w:type="spellEnd"/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Классные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lastRenderedPageBreak/>
              <w:t>Торжественная линейка, посвященная Последнему звонку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10349" w:type="dxa"/>
            <w:gridSpan w:val="3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1577">
              <w:rPr>
                <w:rFonts w:ascii="Times New Roman" w:hAnsi="Times New Roman" w:cs="Times New Roman"/>
                <w:b/>
              </w:rPr>
              <w:t>НАПРАВЛЕНИЕ: СОЦИАЛЬНОЕ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tabs>
                <w:tab w:val="left" w:pos="247"/>
              </w:tabs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Праздничный концерт «Спасибо Вам, учитель</w:t>
            </w:r>
            <w:r w:rsidRPr="00BE1577">
              <w:rPr>
                <w:spacing w:val="-7"/>
                <w:lang w:val="ru-RU"/>
              </w:rPr>
              <w:t xml:space="preserve"> </w:t>
            </w:r>
            <w:r w:rsidRPr="00BE1577">
              <w:rPr>
                <w:lang w:val="ru-RU"/>
              </w:rPr>
              <w:t>дорогой!».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238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5 октября Ежегодно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238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Акция « Толерантность – дорога к миру»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23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23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социальный педагог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 xml:space="preserve">Акция «Я не курю!» к Международному дню отказа </w:t>
            </w:r>
            <w:proofErr w:type="gramStart"/>
            <w:r w:rsidRPr="00BE1577">
              <w:rPr>
                <w:lang w:val="ru-RU"/>
              </w:rPr>
              <w:t>от</w:t>
            </w:r>
            <w:proofErr w:type="gramEnd"/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</w:pPr>
            <w:proofErr w:type="spellStart"/>
            <w:r w:rsidRPr="00BE1577">
              <w:t>курения</w:t>
            </w:r>
            <w:proofErr w:type="spellEnd"/>
            <w:r w:rsidRPr="00BE1577">
              <w:t xml:space="preserve"> (17.11)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23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23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социальный педагог,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Праздничный концерт, посвященный Дню матери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23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236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right="733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Всемирный день борьбы со СПИДом (01.12). Всемирный день волонтера (05.12).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 xml:space="preserve">Оформление стенда « </w:t>
            </w:r>
            <w:proofErr w:type="spellStart"/>
            <w:r w:rsidRPr="00BE1577">
              <w:rPr>
                <w:lang w:val="ru-RU"/>
              </w:rPr>
              <w:t>Спид</w:t>
            </w:r>
            <w:proofErr w:type="spellEnd"/>
            <w:r w:rsidRPr="00BE1577">
              <w:rPr>
                <w:lang w:val="ru-RU"/>
              </w:rPr>
              <w:t>-это..»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</w:pPr>
            <w:r w:rsidRPr="00BE1577">
              <w:t xml:space="preserve">1 </w:t>
            </w:r>
            <w:proofErr w:type="spellStart"/>
            <w:r w:rsidRPr="00BE1577">
              <w:t>декада</w:t>
            </w:r>
            <w:proofErr w:type="spellEnd"/>
            <w:r w:rsidRPr="00BE1577">
              <w:t xml:space="preserve"> </w:t>
            </w:r>
            <w:proofErr w:type="spellStart"/>
            <w:r w:rsidRPr="00BE1577">
              <w:t>декабря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Социальный педагог, старшая вожатая,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right="733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 w:eastAsia="ru-RU"/>
              </w:rPr>
              <w:t>Городской конкурс школьных агитбригад «Это наш выбор»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Первая декада декабря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  <w:rPr>
                <w:lang w:val="ru-RU"/>
              </w:rPr>
            </w:pP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eastAsia="ru-RU"/>
              </w:rPr>
            </w:pPr>
            <w:proofErr w:type="spellStart"/>
            <w:r w:rsidRPr="00BE1577">
              <w:rPr>
                <w:lang w:eastAsia="ru-RU"/>
              </w:rPr>
              <w:t>Праздник</w:t>
            </w:r>
            <w:proofErr w:type="spellEnd"/>
            <w:r w:rsidRPr="00BE1577">
              <w:rPr>
                <w:lang w:eastAsia="ru-RU"/>
              </w:rPr>
              <w:t xml:space="preserve"> «</w:t>
            </w:r>
            <w:proofErr w:type="spellStart"/>
            <w:r w:rsidRPr="00BE1577">
              <w:rPr>
                <w:lang w:eastAsia="ru-RU"/>
              </w:rPr>
              <w:t>Посвящение</w:t>
            </w:r>
            <w:proofErr w:type="spellEnd"/>
            <w:r w:rsidRPr="00BE1577">
              <w:rPr>
                <w:lang w:eastAsia="ru-RU"/>
              </w:rPr>
              <w:t xml:space="preserve"> в </w:t>
            </w:r>
            <w:proofErr w:type="spellStart"/>
            <w:r w:rsidRPr="00BE1577">
              <w:rPr>
                <w:lang w:eastAsia="ru-RU"/>
              </w:rPr>
              <w:t>кадеты</w:t>
            </w:r>
            <w:proofErr w:type="spellEnd"/>
            <w:r w:rsidRPr="00BE1577">
              <w:rPr>
                <w:lang w:eastAsia="ru-RU"/>
              </w:rPr>
              <w:t>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Декабрь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overflowPunct w:val="0"/>
              <w:adjustRightInd w:val="0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>Акция, посвященная Международному «Дню Спасибо»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педагог-организатор, классные руководители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overflowPunct w:val="0"/>
              <w:adjustRightInd w:val="0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>Проведение мероприятий, посвященных Дню молодого избирателя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overflowPunct w:val="0"/>
              <w:adjustRightInd w:val="0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overflowPunct w:val="0"/>
              <w:adjustRightInd w:val="0"/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>Бурак Ю.Г., заместитель директора,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 w:eastAsia="ru-RU"/>
              </w:rPr>
              <w:t>Леонова О.В., руководитель МО учителей истории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Участие в акции «Зелёная весна» (субботник на территории школы, прилегающей территории).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Апрель-май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 xml:space="preserve">старшая вожатая, педагог-организатор, </w:t>
            </w:r>
            <w:proofErr w:type="spellStart"/>
            <w:r w:rsidRPr="00BE1577">
              <w:rPr>
                <w:lang w:val="ru-RU"/>
              </w:rPr>
              <w:t>зам</w:t>
            </w:r>
            <w:proofErr w:type="gramStart"/>
            <w:r w:rsidRPr="00BE1577">
              <w:rPr>
                <w:lang w:val="ru-RU"/>
              </w:rPr>
              <w:t>.д</w:t>
            </w:r>
            <w:proofErr w:type="gramEnd"/>
            <w:r w:rsidRPr="00BE1577">
              <w:rPr>
                <w:lang w:val="ru-RU"/>
              </w:rPr>
              <w:t>иректора</w:t>
            </w:r>
            <w:proofErr w:type="spellEnd"/>
            <w:r w:rsidRPr="00BE1577">
              <w:rPr>
                <w:lang w:val="ru-RU"/>
              </w:rPr>
              <w:t xml:space="preserve"> по АХР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Участие в акции «</w:t>
            </w:r>
            <w:proofErr w:type="spellStart"/>
            <w:r w:rsidRPr="00BE1577">
              <w:rPr>
                <w:lang w:val="ru-RU"/>
              </w:rPr>
              <w:t>Экобум</w:t>
            </w:r>
            <w:proofErr w:type="spellEnd"/>
            <w:r w:rsidRPr="00BE1577">
              <w:rPr>
                <w:lang w:val="ru-RU"/>
              </w:rPr>
              <w:t>» (сбор макулатуры, батареек, пластика)</w:t>
            </w:r>
          </w:p>
          <w:p w:rsidR="00BE1577" w:rsidRPr="00BE1577" w:rsidRDefault="00BE1577" w:rsidP="00BE1577">
            <w:pPr>
              <w:pStyle w:val="TableParagraph"/>
              <w:ind w:left="-680" w:firstLine="709"/>
              <w:contextualSpacing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В течение года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  <w:rPr>
                <w:lang w:val="ru-RU"/>
              </w:rPr>
            </w:pPr>
            <w:r w:rsidRPr="00BE1577">
              <w:rPr>
                <w:lang w:val="ru-RU"/>
              </w:rPr>
              <w:t>Старшая вожатая, педагог-организатор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10349" w:type="dxa"/>
            <w:gridSpan w:val="3"/>
          </w:tcPr>
          <w:p w:rsidR="00BE1577" w:rsidRPr="00BE1577" w:rsidRDefault="00BE1577" w:rsidP="00BE1577">
            <w:pPr>
              <w:pStyle w:val="TableParagraph"/>
              <w:ind w:left="-680" w:right="239" w:firstLine="709"/>
              <w:contextualSpacing/>
              <w:jc w:val="center"/>
              <w:rPr>
                <w:b/>
              </w:rPr>
            </w:pPr>
            <w:r w:rsidRPr="00BE1577">
              <w:rPr>
                <w:b/>
              </w:rPr>
              <w:t>НАПРАВЛЕНИЕ: СПОРТИВНО-ОЗДОРОВИТЕЛЬНОЕ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Цикл классных часов по здоровому образу жизни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Классные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руководители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медицинский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работник</w:t>
            </w:r>
            <w:proofErr w:type="spellEnd"/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спортивных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соревнованиях</w:t>
            </w:r>
            <w:proofErr w:type="spellEnd"/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физкультуры</w:t>
            </w:r>
            <w:proofErr w:type="spellEnd"/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Цикл классных часов по ПДД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Классные  руководители, преподаватель-организатор ОБЖ, сотрудники ГИБДД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Месячник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по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профилактике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травматизма</w:t>
            </w:r>
            <w:proofErr w:type="spellEnd"/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Классные  руководители, преподаватель-организатор ОБЖ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День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</w:rPr>
              <w:t>здоровья</w:t>
            </w:r>
            <w:proofErr w:type="spellEnd"/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Учителя физкультуры, заместитель директора по оздоровительной работе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  <w:lang w:eastAsia="ru-RU"/>
              </w:rPr>
              <w:t>Областные</w:t>
            </w:r>
            <w:proofErr w:type="spellEnd"/>
            <w:r w:rsidRPr="00BE15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  <w:lang w:eastAsia="ru-RU"/>
              </w:rPr>
              <w:t>соревнования</w:t>
            </w:r>
            <w:proofErr w:type="spellEnd"/>
            <w:r w:rsidRPr="00BE1577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E1577">
              <w:rPr>
                <w:rFonts w:ascii="Times New Roman" w:hAnsi="Times New Roman" w:cs="Times New Roman"/>
                <w:lang w:eastAsia="ru-RU"/>
              </w:rPr>
              <w:t>Школа</w:t>
            </w:r>
            <w:proofErr w:type="spellEnd"/>
            <w:r w:rsidRPr="00BE15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1577">
              <w:rPr>
                <w:rFonts w:ascii="Times New Roman" w:hAnsi="Times New Roman" w:cs="Times New Roman"/>
                <w:lang w:eastAsia="ru-RU"/>
              </w:rPr>
              <w:t>безопасности</w:t>
            </w:r>
            <w:proofErr w:type="spellEnd"/>
            <w:r w:rsidRPr="00BE157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577">
              <w:rPr>
                <w:rFonts w:ascii="Times New Roman" w:hAnsi="Times New Roman" w:cs="Times New Roman"/>
              </w:rPr>
              <w:t>преподаватель-организатор</w:t>
            </w:r>
            <w:proofErr w:type="spellEnd"/>
            <w:r w:rsidRPr="00BE1577">
              <w:rPr>
                <w:rFonts w:ascii="Times New Roman" w:hAnsi="Times New Roman" w:cs="Times New Roman"/>
              </w:rPr>
              <w:t xml:space="preserve"> ОБЖ</w:t>
            </w:r>
          </w:p>
        </w:tc>
      </w:tr>
      <w:tr w:rsidR="00BE1577" w:rsidRPr="00BE1577" w:rsidTr="00BE1577">
        <w:trPr>
          <w:trHeight w:val="506"/>
          <w:jc w:val="center"/>
        </w:trPr>
        <w:tc>
          <w:tcPr>
            <w:tcW w:w="5529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 w:eastAsia="ru-RU"/>
              </w:rPr>
              <w:t>Единый городской урок безопасности мурманских школьников «Формула твоей безопасности»</w:t>
            </w:r>
          </w:p>
        </w:tc>
        <w:tc>
          <w:tcPr>
            <w:tcW w:w="2127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BE1577" w:rsidRPr="00BE1577" w:rsidRDefault="00BE1577" w:rsidP="00BE1577">
            <w:pPr>
              <w:ind w:left="-680"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577">
              <w:rPr>
                <w:rFonts w:ascii="Times New Roman" w:hAnsi="Times New Roman" w:cs="Times New Roman"/>
                <w:lang w:val="ru-RU"/>
              </w:rPr>
              <w:t>преподаватель-организатор ОБЖ,</w:t>
            </w:r>
            <w:r w:rsidRPr="00BE1577">
              <w:rPr>
                <w:rFonts w:ascii="Times New Roman" w:hAnsi="Times New Roman" w:cs="Times New Roman"/>
                <w:lang w:val="ru-RU" w:eastAsia="ru-RU"/>
              </w:rPr>
              <w:t xml:space="preserve"> классные руководители</w:t>
            </w:r>
          </w:p>
        </w:tc>
      </w:tr>
    </w:tbl>
    <w:p w:rsidR="00BE1577" w:rsidRDefault="00BE1577" w:rsidP="00761EC1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5" w:name="_Toc453968217"/>
    </w:p>
    <w:p w:rsidR="00D0774C" w:rsidRPr="00761EC1" w:rsidRDefault="00D0774C" w:rsidP="00761E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1EC1">
        <w:rPr>
          <w:rFonts w:ascii="Times New Roman" w:hAnsi="Times New Roman" w:cs="Times New Roman"/>
          <w:b/>
        </w:rPr>
        <w:t>III.3. Система условий реализации основной образовательной программы</w:t>
      </w:r>
      <w:bookmarkEnd w:id="5"/>
    </w:p>
    <w:p w:rsidR="009F19EC" w:rsidRPr="00761EC1" w:rsidRDefault="00D0774C" w:rsidP="00761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" w:name="_Toc435412743"/>
      <w:bookmarkStart w:id="7" w:name="_Toc453968218"/>
      <w:r w:rsidRPr="00761EC1">
        <w:rPr>
          <w:rFonts w:ascii="Times New Roman" w:hAnsi="Times New Roman" w:cs="Times New Roman"/>
          <w:b/>
        </w:rPr>
        <w:lastRenderedPageBreak/>
        <w:t xml:space="preserve">III.3.1. Требования к кадровым условиям реализации </w:t>
      </w:r>
    </w:p>
    <w:p w:rsidR="00D0774C" w:rsidRPr="00761EC1" w:rsidRDefault="00D0774C" w:rsidP="00761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EC1">
        <w:rPr>
          <w:rFonts w:ascii="Times New Roman" w:hAnsi="Times New Roman" w:cs="Times New Roman"/>
          <w:b/>
        </w:rPr>
        <w:t>основной образовательной программы</w:t>
      </w:r>
      <w:bookmarkEnd w:id="6"/>
      <w:bookmarkEnd w:id="7"/>
    </w:p>
    <w:p w:rsidR="00211CD8" w:rsidRPr="00761EC1" w:rsidRDefault="00211CD8" w:rsidP="00761EC1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Cs w:val="24"/>
        </w:rPr>
      </w:pPr>
      <w:r w:rsidRPr="00761EC1">
        <w:rPr>
          <w:rFonts w:ascii="Times New Roman" w:eastAsia="Calibri" w:hAnsi="Times New Roman" w:cs="Times New Roman"/>
          <w:szCs w:val="24"/>
        </w:rPr>
        <w:t>Образов</w:t>
      </w:r>
      <w:r w:rsidR="00761EC1" w:rsidRPr="00761EC1">
        <w:rPr>
          <w:rFonts w:ascii="Times New Roman" w:eastAsia="Calibri" w:hAnsi="Times New Roman" w:cs="Times New Roman"/>
          <w:szCs w:val="24"/>
        </w:rPr>
        <w:t>ательная организация</w:t>
      </w:r>
      <w:r w:rsidRPr="00761EC1">
        <w:rPr>
          <w:rFonts w:ascii="Times New Roman" w:eastAsia="Calibri" w:hAnsi="Times New Roman" w:cs="Times New Roman"/>
          <w:szCs w:val="24"/>
        </w:rPr>
        <w:t xml:space="preserve"> укомплектована кадрами, имеющими необходимую квалификацию для решения задач, определенных основной образовательной програ</w:t>
      </w:r>
      <w:r w:rsidR="00761EC1" w:rsidRPr="00761EC1">
        <w:rPr>
          <w:rFonts w:ascii="Times New Roman" w:eastAsia="Calibri" w:hAnsi="Times New Roman" w:cs="Times New Roman"/>
          <w:szCs w:val="24"/>
        </w:rPr>
        <w:t>ммой МБОУ «Кадетская школа города Мурманска»</w:t>
      </w:r>
      <w:r w:rsidRPr="00761EC1">
        <w:rPr>
          <w:rFonts w:ascii="Times New Roman" w:eastAsia="Calibri" w:hAnsi="Times New Roman" w:cs="Times New Roman"/>
          <w:szCs w:val="24"/>
        </w:rPr>
        <w:t>, способными к инновационной профессиональной деятельности.</w:t>
      </w:r>
    </w:p>
    <w:p w:rsidR="00211CD8" w:rsidRPr="00761EC1" w:rsidRDefault="00211CD8" w:rsidP="00761EC1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Cs w:val="24"/>
        </w:rPr>
      </w:pPr>
      <w:r w:rsidRPr="00761EC1">
        <w:rPr>
          <w:rFonts w:ascii="Times New Roman" w:eastAsia="Calibri" w:hAnsi="Times New Roman" w:cs="Times New Roman"/>
          <w:szCs w:val="24"/>
        </w:rPr>
        <w:t>Требования к кадровым условиям включают:</w:t>
      </w:r>
    </w:p>
    <w:p w:rsidR="00211CD8" w:rsidRPr="00761EC1" w:rsidRDefault="00761EC1" w:rsidP="00761EC1">
      <w:pPr>
        <w:tabs>
          <w:tab w:val="left" w:pos="993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761EC1">
        <w:rPr>
          <w:rFonts w:ascii="Times New Roman" w:eastAsia="Calibri" w:hAnsi="Times New Roman" w:cs="Times New Roman"/>
          <w:szCs w:val="24"/>
          <w:lang w:eastAsia="ru-RU"/>
        </w:rPr>
        <w:t xml:space="preserve">      </w:t>
      </w:r>
      <w:r w:rsidR="00211CD8" w:rsidRPr="00761EC1">
        <w:rPr>
          <w:rFonts w:ascii="Times New Roman" w:eastAsia="Calibri" w:hAnsi="Times New Roman" w:cs="Times New Roman"/>
          <w:szCs w:val="24"/>
          <w:lang w:eastAsia="ru-RU"/>
        </w:rPr>
        <w:t>укомплектованность образовательной организации педагогическими, руководящими и иными работниками;</w:t>
      </w:r>
    </w:p>
    <w:p w:rsidR="00211CD8" w:rsidRPr="00761EC1" w:rsidRDefault="00761EC1" w:rsidP="00761EC1">
      <w:pPr>
        <w:tabs>
          <w:tab w:val="left" w:pos="993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761EC1">
        <w:rPr>
          <w:rFonts w:ascii="Times New Roman" w:eastAsia="Calibri" w:hAnsi="Times New Roman" w:cs="Times New Roman"/>
          <w:szCs w:val="24"/>
          <w:lang w:eastAsia="ru-RU"/>
        </w:rPr>
        <w:t xml:space="preserve">     </w:t>
      </w:r>
      <w:r w:rsidR="00211CD8" w:rsidRPr="00761EC1">
        <w:rPr>
          <w:rFonts w:ascii="Times New Roman" w:eastAsia="Calibri" w:hAnsi="Times New Roman" w:cs="Times New Roman"/>
          <w:szCs w:val="24"/>
          <w:lang w:eastAsia="ru-RU"/>
        </w:rPr>
        <w:t>уровень квалификации педагогических и иных работников образовательной организации;</w:t>
      </w:r>
    </w:p>
    <w:p w:rsidR="00211CD8" w:rsidRPr="00761EC1" w:rsidRDefault="00761EC1" w:rsidP="00761EC1">
      <w:pPr>
        <w:tabs>
          <w:tab w:val="left" w:pos="993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761EC1">
        <w:rPr>
          <w:rFonts w:ascii="Times New Roman" w:eastAsia="Calibri" w:hAnsi="Times New Roman" w:cs="Times New Roman"/>
          <w:szCs w:val="24"/>
          <w:lang w:eastAsia="ru-RU"/>
        </w:rPr>
        <w:t xml:space="preserve">     </w:t>
      </w:r>
      <w:r w:rsidR="00211CD8" w:rsidRPr="00761EC1">
        <w:rPr>
          <w:rFonts w:ascii="Times New Roman" w:eastAsia="Calibri" w:hAnsi="Times New Roman" w:cs="Times New Roman"/>
          <w:szCs w:val="24"/>
          <w:lang w:eastAsia="ru-RU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211CD8" w:rsidRPr="00944558" w:rsidRDefault="00211CD8" w:rsidP="0094455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558">
        <w:rPr>
          <w:rFonts w:ascii="Times New Roman" w:eastAsia="Calibri" w:hAnsi="Times New Roman" w:cs="Times New Roman"/>
          <w:sz w:val="24"/>
          <w:szCs w:val="24"/>
        </w:rPr>
        <w:tab/>
      </w:r>
      <w:r w:rsidRPr="00944558">
        <w:rPr>
          <w:rFonts w:ascii="Times New Roman" w:eastAsia="Calibri" w:hAnsi="Times New Roman" w:cs="Times New Roman"/>
          <w:szCs w:val="24"/>
        </w:rPr>
        <w:t>Должностные инструкции, содержащие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МБОУ «Кадетская школа города Мурманска» составлены в соответствии с  Единым квалификационным справочником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211CD8" w:rsidRPr="00944558" w:rsidRDefault="00211CD8" w:rsidP="0094455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Cs w:val="24"/>
        </w:rPr>
      </w:pPr>
      <w:r w:rsidRPr="00944558">
        <w:rPr>
          <w:rFonts w:ascii="Times New Roman" w:eastAsia="Calibri" w:hAnsi="Times New Roman" w:cs="Times New Roman"/>
          <w:szCs w:val="24"/>
        </w:rPr>
        <w:t xml:space="preserve">В основу должностных обязанностей положены представленные в профессиональном стандарте </w:t>
      </w:r>
      <w:r w:rsidRPr="00944558">
        <w:rPr>
          <w:rFonts w:ascii="Arial" w:eastAsia="Calibri" w:hAnsi="Arial" w:cs="Arial"/>
          <w:color w:val="373737"/>
          <w:szCs w:val="24"/>
          <w:shd w:val="clear" w:color="auto" w:fill="FFFFFF"/>
        </w:rPr>
        <w:t>"</w:t>
      </w:r>
      <w:r w:rsidRPr="00944558">
        <w:rPr>
          <w:rFonts w:ascii="Times New Roman" w:eastAsia="Calibri" w:hAnsi="Times New Roman" w:cs="Times New Roman"/>
          <w:color w:val="373737"/>
          <w:szCs w:val="24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944558" w:rsidDel="0005174D">
        <w:rPr>
          <w:rFonts w:ascii="Times New Roman" w:eastAsia="Calibri" w:hAnsi="Times New Roman" w:cs="Times New Roman"/>
          <w:szCs w:val="24"/>
        </w:rPr>
        <w:t xml:space="preserve"> </w:t>
      </w:r>
      <w:r w:rsidRPr="00944558">
        <w:rPr>
          <w:rFonts w:ascii="Times New Roman" w:eastAsia="Calibri" w:hAnsi="Times New Roman" w:cs="Times New Roman"/>
          <w:szCs w:val="24"/>
        </w:rPr>
        <w:t>обобщенные трудовые функции, которые могут быть поручены работнику, занимающему данную должность.</w:t>
      </w:r>
    </w:p>
    <w:p w:rsidR="00211CD8" w:rsidRPr="00944558" w:rsidRDefault="00211CD8" w:rsidP="0094455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Cs w:val="24"/>
        </w:rPr>
      </w:pPr>
      <w:r w:rsidRPr="00944558">
        <w:rPr>
          <w:rFonts w:ascii="Times New Roman" w:eastAsia="Calibri" w:hAnsi="Times New Roman" w:cs="Times New Roman"/>
          <w:szCs w:val="24"/>
        </w:rPr>
        <w:t>Аттестация педагогических работников в соответствии с Федеральным законом «Об образовании в Российской</w:t>
      </w:r>
      <w:r w:rsidRPr="00944558">
        <w:rPr>
          <w:rFonts w:ascii="Times New Roman" w:eastAsia="Calibri" w:hAnsi="Times New Roman" w:cs="Times New Roman"/>
          <w:szCs w:val="24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 осуществляется один раз в пять лет на основе оценки их профессиональной деятельности аттестационной комиссией МБОУ «Кадетская школа города Мурманска». </w:t>
      </w:r>
    </w:p>
    <w:p w:rsidR="00211CD8" w:rsidRPr="00944558" w:rsidRDefault="00211CD8" w:rsidP="0094455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Cs w:val="24"/>
        </w:rPr>
      </w:pPr>
      <w:r w:rsidRPr="00944558">
        <w:rPr>
          <w:rFonts w:ascii="Times New Roman" w:eastAsia="Calibri" w:hAnsi="Times New Roman" w:cs="Times New Roman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</w:t>
      </w:r>
    </w:p>
    <w:p w:rsidR="00211CD8" w:rsidRPr="00944558" w:rsidRDefault="00211CD8" w:rsidP="0094455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Cs w:val="24"/>
        </w:rPr>
      </w:pPr>
      <w:r w:rsidRPr="00944558">
        <w:rPr>
          <w:rFonts w:ascii="Times New Roman" w:eastAsia="Calibri" w:hAnsi="Times New Roman" w:cs="Times New Roman"/>
          <w:szCs w:val="24"/>
        </w:rPr>
        <w:t xml:space="preserve">МБОУ «Кадетская школа города Мурманска» полностью укомплектована вспомогательным персоналом. </w:t>
      </w:r>
    </w:p>
    <w:p w:rsidR="00211CD8" w:rsidRPr="00400252" w:rsidRDefault="00211CD8" w:rsidP="00211CD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0476" w:type="dxa"/>
        <w:tblInd w:w="-7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98"/>
        <w:gridCol w:w="2835"/>
        <w:gridCol w:w="1701"/>
        <w:gridCol w:w="3642"/>
      </w:tblGrid>
      <w:tr w:rsidR="00211CD8" w:rsidRPr="00400252" w:rsidTr="00944558">
        <w:trPr>
          <w:trHeight w:val="1065"/>
        </w:trPr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в ОУ </w:t>
            </w: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требуется</w:t>
            </w:r>
            <w:proofErr w:type="gramEnd"/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/ имеется)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квалификации </w:t>
            </w: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br/>
              <w:t>работников ОУ</w:t>
            </w:r>
          </w:p>
        </w:tc>
      </w:tr>
      <w:tr w:rsidR="00211CD8" w:rsidRPr="00400252" w:rsidTr="00944558">
        <w:tc>
          <w:tcPr>
            <w:tcW w:w="2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CD8" w:rsidRPr="00400252" w:rsidRDefault="00211CD8" w:rsidP="007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CD8" w:rsidRPr="00400252" w:rsidRDefault="00211CD8" w:rsidP="007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</w:t>
            </w: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уровню </w:t>
            </w: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br/>
              <w:t>квалификации</w:t>
            </w:r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обеспечивает системную образовательную и административно-хозяйственную работу МБОУ «Кадетская школа города Мурманска»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качеством образовательного процесса.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94455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4/4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94455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</w:t>
            </w:r>
            <w:r w:rsidR="00211C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/38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обучающихся</w:t>
            </w:r>
            <w:proofErr w:type="gramEnd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94455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Требования к уровню квалификации: 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Старший вожатый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Способствует развитию и деятельности детских общественных организаций, объединений.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94455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Преподаватель-организатор основ безопасности жизнедеятельности.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Осуществляет обучение и воспитание </w:t>
            </w:r>
            <w:proofErr w:type="gramStart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обучающихся</w:t>
            </w:r>
            <w:proofErr w:type="gramEnd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не менее 3 лет.</w:t>
            </w:r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Библиотекарь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Обеспечивает доступ </w:t>
            </w:r>
            <w:proofErr w:type="gramStart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обучающихся</w:t>
            </w:r>
            <w:proofErr w:type="gramEnd"/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 ин-формационным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</w:tr>
      <w:tr w:rsidR="00211CD8" w:rsidRPr="00400252" w:rsidTr="00944558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Лаборант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Следит за исправным состоянием лабораторного оборудования, осуществляет его наладку. Подготавливает оборудование к проведению </w:t>
            </w: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экспериментов.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1/1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CD8" w:rsidRPr="00400252" w:rsidRDefault="00211CD8" w:rsidP="00761EC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0025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      </w:r>
          </w:p>
        </w:tc>
      </w:tr>
    </w:tbl>
    <w:p w:rsidR="00211CD8" w:rsidRPr="00400252" w:rsidRDefault="00211CD8" w:rsidP="00211CD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1CD8" w:rsidRPr="00400252" w:rsidRDefault="00211CD8" w:rsidP="00211CD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211CD8" w:rsidRPr="00944558" w:rsidRDefault="00211CD8" w:rsidP="009445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4455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Профессиональное развитие </w:t>
      </w:r>
      <w:r w:rsidRPr="0094455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и повышение квалификации педагогических работников</w:t>
      </w:r>
    </w:p>
    <w:p w:rsidR="00211CD8" w:rsidRDefault="00211CD8" w:rsidP="00276648">
      <w:pPr>
        <w:autoSpaceDE w:val="0"/>
        <w:autoSpaceDN w:val="0"/>
        <w:adjustRightInd w:val="0"/>
        <w:spacing w:after="0" w:line="240" w:lineRule="auto"/>
        <w:ind w:left="-851" w:right="140"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44558">
        <w:rPr>
          <w:rFonts w:ascii="Times New Roman" w:eastAsia="Times New Roman" w:hAnsi="Times New Roman" w:cs="Times New Roman"/>
          <w:szCs w:val="28"/>
          <w:lang w:eastAsia="ru-RU"/>
        </w:rPr>
        <w:t xml:space="preserve">Основным условием формирования и наращивания необходимого и достаточного кадрового потенциала МБОУ «Кадетская школа города Мурманска»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276648" w:rsidRDefault="00276648" w:rsidP="002766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 МБОУ «Кадетская школа города Мурманска» созданы условия:</w:t>
      </w:r>
    </w:p>
    <w:p w:rsidR="00276648" w:rsidRPr="00276648" w:rsidRDefault="00276648" w:rsidP="0027664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76648">
        <w:rPr>
          <w:rFonts w:ascii="Times New Roman" w:hAnsi="Times New Roman" w:cs="Times New Roman"/>
          <w:lang w:eastAsia="ru-RU"/>
        </w:rPr>
        <w:t>для 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276648" w:rsidRPr="00276648" w:rsidRDefault="00276648" w:rsidP="004706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76648">
        <w:rPr>
          <w:rFonts w:ascii="Times New Roman" w:hAnsi="Times New Roman" w:cs="Times New Roman"/>
          <w:lang w:eastAsia="ru-RU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276648" w:rsidRPr="00276648" w:rsidRDefault="00276648" w:rsidP="0027664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76648">
        <w:rPr>
          <w:rFonts w:ascii="Times New Roman" w:hAnsi="Times New Roman" w:cs="Times New Roman"/>
          <w:lang w:eastAsia="ru-RU"/>
        </w:rPr>
        <w:t xml:space="preserve">стимулирования непрерывного личностного профессионального роста и повышения уровня квалификации педагогических работников, их методологической культуры, использования ими современных педагогических технологий; </w:t>
      </w:r>
    </w:p>
    <w:p w:rsidR="00276648" w:rsidRPr="00276648" w:rsidRDefault="00276648" w:rsidP="0027664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76648">
        <w:rPr>
          <w:rFonts w:ascii="Times New Roman" w:hAnsi="Times New Roman" w:cs="Times New Roman"/>
          <w:lang w:eastAsia="ru-RU"/>
        </w:rPr>
        <w:t>повышения эффективности и качества педагогического труда;</w:t>
      </w:r>
    </w:p>
    <w:p w:rsidR="00276648" w:rsidRPr="00276648" w:rsidRDefault="00276648" w:rsidP="0027664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76648">
        <w:rPr>
          <w:rFonts w:ascii="Times New Roman" w:hAnsi="Times New Roman" w:cs="Times New Roman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:rsidR="00276648" w:rsidRPr="00276648" w:rsidRDefault="00276648" w:rsidP="0027664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76648">
        <w:rPr>
          <w:rFonts w:ascii="Times New Roman" w:hAnsi="Times New Roman" w:cs="Times New Roman"/>
          <w:lang w:eastAsia="ru-RU"/>
        </w:rPr>
        <w:t>осуществления мониторинга рез</w:t>
      </w:r>
      <w:r>
        <w:rPr>
          <w:rFonts w:ascii="Times New Roman" w:hAnsi="Times New Roman" w:cs="Times New Roman"/>
          <w:lang w:eastAsia="ru-RU"/>
        </w:rPr>
        <w:t>ультатов педагогического труда.</w:t>
      </w:r>
    </w:p>
    <w:p w:rsidR="00211CD8" w:rsidRPr="00944558" w:rsidRDefault="00211CD8" w:rsidP="00944558">
      <w:pPr>
        <w:autoSpaceDE w:val="0"/>
        <w:autoSpaceDN w:val="0"/>
        <w:adjustRightInd w:val="0"/>
        <w:spacing w:after="0" w:line="240" w:lineRule="auto"/>
        <w:ind w:left="-851" w:right="14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44558">
        <w:rPr>
          <w:rFonts w:ascii="Times New Roman" w:eastAsia="Times New Roman" w:hAnsi="Times New Roman" w:cs="Times New Roman"/>
          <w:szCs w:val="28"/>
          <w:lang w:eastAsia="ru-RU"/>
        </w:rPr>
        <w:t>Система повышения профессиональной компетентности педагогического коллектива</w:t>
      </w:r>
    </w:p>
    <w:p w:rsidR="00211CD8" w:rsidRPr="00944558" w:rsidRDefault="00211CD8" w:rsidP="00944558">
      <w:pPr>
        <w:autoSpaceDE w:val="0"/>
        <w:autoSpaceDN w:val="0"/>
        <w:adjustRightInd w:val="0"/>
        <w:spacing w:after="0" w:line="240" w:lineRule="auto"/>
        <w:ind w:left="-851" w:right="14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44558">
        <w:rPr>
          <w:rFonts w:ascii="Times New Roman" w:eastAsia="Times New Roman" w:hAnsi="Times New Roman" w:cs="Times New Roman"/>
          <w:szCs w:val="28"/>
          <w:lang w:eastAsia="ru-RU"/>
        </w:rPr>
        <w:t>МБОУ «Кадетская школа города Мурманска»</w:t>
      </w:r>
    </w:p>
    <w:tbl>
      <w:tblPr>
        <w:tblStyle w:val="a3"/>
        <w:tblW w:w="0" w:type="auto"/>
        <w:tblInd w:w="-743" w:type="dxa"/>
        <w:tblLook w:val="01E0" w:firstRow="1" w:lastRow="1" w:firstColumn="1" w:lastColumn="1" w:noHBand="0" w:noVBand="0"/>
      </w:tblPr>
      <w:tblGrid>
        <w:gridCol w:w="3800"/>
        <w:gridCol w:w="4197"/>
        <w:gridCol w:w="2493"/>
      </w:tblGrid>
      <w:tr w:rsidR="00211CD8" w:rsidRPr="00387E9D" w:rsidTr="00944558">
        <w:tc>
          <w:tcPr>
            <w:tcW w:w="3800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944558">
              <w:rPr>
                <w:rFonts w:ascii="Times New Roman" w:hAnsi="Times New Roman" w:cs="Times New Roman"/>
                <w:bCs/>
                <w:sz w:val="22"/>
              </w:rPr>
              <w:t>Категория работников</w:t>
            </w:r>
          </w:p>
        </w:tc>
        <w:tc>
          <w:tcPr>
            <w:tcW w:w="4197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944558">
              <w:rPr>
                <w:rFonts w:ascii="Times New Roman" w:hAnsi="Times New Roman" w:cs="Times New Roman"/>
                <w:bCs/>
                <w:sz w:val="22"/>
              </w:rPr>
              <w:t>Формы повышения квалификации</w:t>
            </w:r>
          </w:p>
        </w:tc>
        <w:tc>
          <w:tcPr>
            <w:tcW w:w="2493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944558">
              <w:rPr>
                <w:rFonts w:ascii="Times New Roman" w:hAnsi="Times New Roman" w:cs="Times New Roman"/>
                <w:bCs/>
                <w:sz w:val="22"/>
              </w:rPr>
              <w:t>Периодичность</w:t>
            </w:r>
          </w:p>
        </w:tc>
      </w:tr>
      <w:tr w:rsidR="00211CD8" w:rsidRPr="00387E9D" w:rsidTr="00944558">
        <w:tc>
          <w:tcPr>
            <w:tcW w:w="3800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44558">
              <w:rPr>
                <w:rFonts w:ascii="Times New Roman" w:hAnsi="Times New Roman" w:cs="Times New Roman"/>
                <w:sz w:val="22"/>
              </w:rPr>
              <w:t xml:space="preserve">Все педагогические работники, директор, заместители директора </w:t>
            </w:r>
          </w:p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97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944558">
              <w:rPr>
                <w:rFonts w:ascii="Times New Roman" w:hAnsi="Times New Roman" w:cs="Times New Roman"/>
                <w:bCs/>
                <w:sz w:val="22"/>
              </w:rPr>
              <w:t xml:space="preserve">Курсы повышения квалификации </w:t>
            </w:r>
          </w:p>
        </w:tc>
        <w:tc>
          <w:tcPr>
            <w:tcW w:w="2493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44558">
              <w:rPr>
                <w:rFonts w:ascii="Times New Roman" w:hAnsi="Times New Roman" w:cs="Times New Roman"/>
                <w:sz w:val="22"/>
              </w:rPr>
              <w:t>не реже 1 раза в 3 года</w:t>
            </w:r>
          </w:p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1CD8" w:rsidRPr="00387E9D" w:rsidTr="00944558">
        <w:tc>
          <w:tcPr>
            <w:tcW w:w="3800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44558">
              <w:rPr>
                <w:rFonts w:ascii="Times New Roman" w:hAnsi="Times New Roman" w:cs="Times New Roman"/>
                <w:sz w:val="22"/>
              </w:rPr>
              <w:t xml:space="preserve">Молодые специалисты, неопытные педагоги </w:t>
            </w:r>
          </w:p>
        </w:tc>
        <w:tc>
          <w:tcPr>
            <w:tcW w:w="4197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944558">
              <w:rPr>
                <w:rFonts w:ascii="Times New Roman" w:hAnsi="Times New Roman" w:cs="Times New Roman"/>
                <w:bCs/>
                <w:sz w:val="22"/>
              </w:rPr>
              <w:t>Наставничество</w:t>
            </w:r>
          </w:p>
        </w:tc>
        <w:tc>
          <w:tcPr>
            <w:tcW w:w="2493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44558">
              <w:rPr>
                <w:rFonts w:ascii="Times New Roman" w:hAnsi="Times New Roman" w:cs="Times New Roman"/>
                <w:sz w:val="22"/>
              </w:rPr>
              <w:t>В течение первого года работы</w:t>
            </w:r>
          </w:p>
        </w:tc>
      </w:tr>
      <w:tr w:rsidR="00211CD8" w:rsidRPr="00EF2544" w:rsidTr="00944558">
        <w:tc>
          <w:tcPr>
            <w:tcW w:w="3800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44558">
              <w:rPr>
                <w:rFonts w:ascii="Times New Roman" w:hAnsi="Times New Roman" w:cs="Times New Roman"/>
                <w:sz w:val="22"/>
              </w:rPr>
              <w:t xml:space="preserve">Администрация, учителя, педагогические работники </w:t>
            </w:r>
          </w:p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97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944558">
              <w:rPr>
                <w:rFonts w:ascii="Times New Roman" w:hAnsi="Times New Roman" w:cs="Times New Roman"/>
                <w:bCs/>
                <w:color w:val="auto"/>
                <w:sz w:val="22"/>
              </w:rPr>
              <w:t>-</w:t>
            </w:r>
            <w:r w:rsidRPr="00944558">
              <w:rPr>
                <w:rFonts w:ascii="Times New Roman" w:hAnsi="Times New Roman" w:cs="Times New Roman"/>
                <w:bCs/>
                <w:sz w:val="22"/>
              </w:rPr>
              <w:t xml:space="preserve">участие в открытых мероприятиях по представлению передового педагогического опыта в образовательном пространстве; </w:t>
            </w:r>
          </w:p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944558">
              <w:rPr>
                <w:rFonts w:ascii="Times New Roman" w:hAnsi="Times New Roman" w:cs="Times New Roman"/>
                <w:bCs/>
                <w:sz w:val="22"/>
              </w:rPr>
              <w:t>-участие в профессиональных конкурсах, педагогических чтениях и конференциях</w:t>
            </w:r>
          </w:p>
        </w:tc>
        <w:tc>
          <w:tcPr>
            <w:tcW w:w="2493" w:type="dxa"/>
          </w:tcPr>
          <w:p w:rsidR="00211CD8" w:rsidRPr="00944558" w:rsidRDefault="00211CD8" w:rsidP="00761EC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44558">
              <w:rPr>
                <w:rFonts w:ascii="Times New Roman" w:hAnsi="Times New Roman" w:cs="Times New Roman"/>
                <w:sz w:val="22"/>
              </w:rPr>
              <w:t>По выбору</w:t>
            </w:r>
          </w:p>
        </w:tc>
      </w:tr>
    </w:tbl>
    <w:p w:rsidR="004706AD" w:rsidRPr="004706AD" w:rsidRDefault="004706AD" w:rsidP="002766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Все педагогические работники МБОУ «Кадетская школа города Мурманска» прошли в 2020 году курсы повышения квалификации в ФГБОУ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«Мурманский арктический государственный университет» по дополнительной профессиональной программе «Организация дистанционного обучения с использованием системы управления обучением </w:t>
      </w:r>
      <w:r>
        <w:rPr>
          <w:rFonts w:ascii="Times New Roman" w:eastAsia="Times New Roman" w:hAnsi="Times New Roman" w:cs="Times New Roman"/>
          <w:szCs w:val="28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szCs w:val="28"/>
          <w:lang w:eastAsia="ru-RU"/>
        </w:rPr>
        <w:t>».</w:t>
      </w:r>
    </w:p>
    <w:p w:rsidR="00211CD8" w:rsidRDefault="00211CD8" w:rsidP="002766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6648">
        <w:rPr>
          <w:rFonts w:ascii="Times New Roman" w:eastAsia="Times New Roman" w:hAnsi="Times New Roman" w:cs="Times New Roman"/>
          <w:szCs w:val="28"/>
          <w:lang w:eastAsia="ru-RU"/>
        </w:rPr>
        <w:t xml:space="preserve">Единый перспективный план аттестации и повышения квалификации педагогических кадров представлен в приложении к основной образовательной программе ООО МБОУ «Кадетская школа города Мурманска».  </w:t>
      </w:r>
    </w:p>
    <w:p w:rsidR="00276648" w:rsidRDefault="00276648" w:rsidP="00276648">
      <w:pPr>
        <w:spacing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276648">
        <w:rPr>
          <w:rFonts w:ascii="Times New Roman" w:hAnsi="Times New Roman" w:cs="Times New Roman"/>
          <w:lang w:eastAsia="ru-RU"/>
        </w:rPr>
        <w:t>Квалификация педагогических рабо</w:t>
      </w:r>
      <w:r>
        <w:rPr>
          <w:rFonts w:ascii="Times New Roman" w:hAnsi="Times New Roman" w:cs="Times New Roman"/>
          <w:lang w:eastAsia="ru-RU"/>
        </w:rPr>
        <w:t>тников</w:t>
      </w:r>
      <w:r w:rsidRPr="00276648">
        <w:rPr>
          <w:rFonts w:ascii="Times New Roman" w:hAnsi="Times New Roman" w:cs="Times New Roman"/>
          <w:lang w:eastAsia="ru-RU"/>
        </w:rPr>
        <w:t>, осуществляющих образ</w:t>
      </w:r>
      <w:r>
        <w:rPr>
          <w:rFonts w:ascii="Times New Roman" w:hAnsi="Times New Roman" w:cs="Times New Roman"/>
          <w:lang w:eastAsia="ru-RU"/>
        </w:rPr>
        <w:t xml:space="preserve">овательную деятельность, отражает: </w:t>
      </w:r>
      <w:r w:rsidRPr="00276648">
        <w:rPr>
          <w:rFonts w:ascii="Times New Roman" w:hAnsi="Times New Roman" w:cs="Times New Roman"/>
          <w:lang w:eastAsia="ru-RU"/>
        </w:rPr>
        <w:t>компетентность в соответствующих предметных облас</w:t>
      </w:r>
      <w:r>
        <w:rPr>
          <w:rFonts w:ascii="Times New Roman" w:hAnsi="Times New Roman" w:cs="Times New Roman"/>
          <w:lang w:eastAsia="ru-RU"/>
        </w:rPr>
        <w:t xml:space="preserve">тях знания и методах обучения; </w:t>
      </w:r>
      <w:proofErr w:type="spellStart"/>
      <w:r w:rsidRPr="00276648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276648">
        <w:rPr>
          <w:rFonts w:ascii="Times New Roman" w:hAnsi="Times New Roman" w:cs="Times New Roman"/>
          <w:lang w:eastAsia="ru-RU"/>
        </w:rPr>
        <w:t xml:space="preserve"> гуманистической позиции, позитивной направленности на педагогическую деятел</w:t>
      </w:r>
      <w:r>
        <w:rPr>
          <w:rFonts w:ascii="Times New Roman" w:hAnsi="Times New Roman" w:cs="Times New Roman"/>
          <w:lang w:eastAsia="ru-RU"/>
        </w:rPr>
        <w:t xml:space="preserve">ьность; </w:t>
      </w:r>
      <w:r w:rsidRPr="00276648">
        <w:rPr>
          <w:rFonts w:ascii="Times New Roman" w:hAnsi="Times New Roman" w:cs="Times New Roman"/>
          <w:lang w:eastAsia="ru-RU"/>
        </w:rPr>
        <w:t>общую культуру, определяющую характер и стиль педагогической деятельности, влияющую на успешность педагогическо</w:t>
      </w:r>
      <w:r>
        <w:rPr>
          <w:rFonts w:ascii="Times New Roman" w:hAnsi="Times New Roman" w:cs="Times New Roman"/>
          <w:lang w:eastAsia="ru-RU"/>
        </w:rPr>
        <w:t xml:space="preserve">го общения и позицию педагога; </w:t>
      </w:r>
      <w:proofErr w:type="spellStart"/>
      <w:r w:rsidRPr="00276648">
        <w:rPr>
          <w:rFonts w:ascii="Times New Roman" w:hAnsi="Times New Roman" w:cs="Times New Roman"/>
          <w:lang w:eastAsia="ru-RU"/>
        </w:rPr>
        <w:t>самоорганизованность</w:t>
      </w:r>
      <w:proofErr w:type="spellEnd"/>
      <w:r w:rsidRPr="00276648">
        <w:rPr>
          <w:rFonts w:ascii="Times New Roman" w:hAnsi="Times New Roman" w:cs="Times New Roman"/>
          <w:lang w:eastAsia="ru-RU"/>
        </w:rPr>
        <w:t>, эмоциональную устойчивость.</w:t>
      </w:r>
    </w:p>
    <w:tbl>
      <w:tblPr>
        <w:tblW w:w="10490" w:type="dxa"/>
        <w:tblInd w:w="-7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29"/>
      </w:tblGrid>
      <w:tr w:rsidR="000F41E5" w:rsidRPr="000F41E5" w:rsidTr="000F41E5"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Характеристики компетентностей</w:t>
            </w:r>
          </w:p>
        </w:tc>
        <w:tc>
          <w:tcPr>
            <w:tcW w:w="5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Показатели 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сформированности</w:t>
            </w:r>
            <w:proofErr w:type="spellEnd"/>
          </w:p>
          <w:p w:rsidR="000F41E5" w:rsidRPr="000F41E5" w:rsidRDefault="000F41E5" w:rsidP="000F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компетентности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Профессионально значимые личностные качества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1.1.Вера в силы и возможности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необходимой основой ориентации педагога на раскрытие потенциальных возможностей обучающихся,  готовности оказывать  всестороннюю поддержку их личностному развитию.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  находить положительные стороны у каждого обучающегося и строить образовательный процесс с опорой на эти стороны;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создание ситуаций успеха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осуществлять педагогическое оценивание, мобилизующее учебно-познавательную активность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1.2.Эмпатийность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Заключается в способности поставить себя на место другого, определить его эмоциональное состояние на основе внешних проявлений (мимики, поступков, жестов),  а также в способности к сопереживанию и бережном отношении к внутреннему миру окружающих. Служит необходимым условием выстраивания субъект-субъектных отношений с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осуществления педагогической деятельности с опорой на индивидуальные особенности обучающихся.</w:t>
            </w:r>
          </w:p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давать характеристику обучающегося, адекватно отражающую разные аспекты его внутреннего мира;</w:t>
            </w:r>
            <w:proofErr w:type="gramEnd"/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выяснять индивидуальные предпочтения, возможности ученика, трудности, с которыми он сталкивается;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показать личностный смысл обучения с учётом индивидуальных характеристик внутреннего мира ученика;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оказывать эмоционально-психологическую поддержку обучающимся и коллегам по работе;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все обучающиеся безбоязненно обращаются к педагогу за помощью, столкнувшись с трудностями в решении той или иной задачи.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1.3.Социорефлексия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Проявляется в стремлении и умении педагога посмотреть на себя глазами других,  оценить себя со стороны, в открытости к принятию других позиций.  Способность к 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социорефлексии</w:t>
            </w:r>
            <w:proofErr w:type="spell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дает педагогу возможность анализировать собственные поступки и действия,  а также лучше понимать действия других участников образовательного процесса. Такая позиция является важным источником саморазвития педагога, помогает разрешать различные затруднения в работе.</w:t>
            </w:r>
          </w:p>
          <w:p w:rsidR="000F41E5" w:rsidRPr="000F41E5" w:rsidRDefault="000F41E5" w:rsidP="000F41E5">
            <w:pPr>
              <w:spacing w:after="0" w:line="240" w:lineRule="auto"/>
              <w:ind w:left="34" w:right="8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Открытость к принятию других позиций предполагает, что педагог не считает свою точку зрения единственно правильной и открыт к диалогу с окружающими. Он интересуется мнением других, в случаях достаточной аргументации готов корректировать собственную позицию.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интерес к мнениям и позициям других;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смотреть на ситуацию с точки зрения других и достигать взаимопонимания на этой основе;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убеждённость, что истина может быть не одна;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учёт других точек зрения в процессе оценивания обучающихся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 Общая культура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Накладывая отпечаток на  характер и стиль педагогической деятельности, во многом определяет позицию педагога в глазах обучающихся  и, соответственно, успешность педагогического общения.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ориентация в основных сферах материальной и духовной жизни;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осведомленность об актуальных изменениях в социальной жизни;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материальных и духовных интересов молодёжи;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демонстрация собственных 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интерересов</w:t>
            </w:r>
            <w:proofErr w:type="spell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кругозора в ситуациях общения с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 – в рамках руководства дополнительным образованием, внеурочной деятельностью учащихся;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соответствие поведения, речи, внешнего вида  педагога этическим и культурным нормам.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1.5. Эмоциональная устойчивость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Существенно влияет на характер отношений в рамках образовательного процесса, в деловом взаимодействии с коллегами, администрацией, родителями, определяет эффективность владения классом.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сохранение спокойствия в  трудных, эмоционально-напряженных  ситуациях;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сохранение способности к объективной оценке в ситуации эмоционального конфликта;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способность находить продуктивные пути разрешения конфликтов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1.6. Позитивная направленность на педагогическую деятельность</w:t>
            </w:r>
          </w:p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 уверенность в себе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Выступает необходимым элементом мотивации к педагогической деятельности. Способствует установлению позитивных отношений с коллегами, </w:t>
            </w: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обучающимися, администрацией.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 осознание целей и ценностей педагогической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позитивное настроение, желание работать;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 высокая профессиональная самооценка, вера в собственную эффективность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1.7.Самоорганизованность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 способность к эффективному планированию и реализации намеченных планов,  оптимальному распределению ресурсов для осуществления профессиональных задач, способность к самоконтролю, эффективной работе без постоянного внешнего контроля.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рационально планировать собственную деятельность по решению профессиональных задач;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деятельная ориентация на достижение поставленных целей;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способность оперативно корректировать способы достижения целей  и текущие задачи в соответствии с меняющимися условиями;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своевременное и ответственное выполнение принятых на себя обязательств;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обеспечение рациональной  организации собственного рабочего пространства;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поддержание порядка в необходимой документации.</w:t>
            </w:r>
          </w:p>
          <w:p w:rsidR="000F41E5" w:rsidRPr="000F41E5" w:rsidRDefault="000F41E5" w:rsidP="000F41E5">
            <w:pPr>
              <w:spacing w:after="0" w:line="240" w:lineRule="auto"/>
              <w:ind w:left="226" w:right="1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4C40DE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Компетентность в постановке целей</w:t>
            </w:r>
            <w:r w:rsidR="004C4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задач педагогической деятельности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2.1.Умение ставить педагогические цели с учетом возрастных и индивидуальных особенностей обучающихся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Составляет основу педагогического целеполагания -  формирования идеального образа будущего результата, ради достижения которого организуется и осуществляется совместная деятельность педагога и учащихся.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ученика при постановке целей выражается в том, что педагог знает и применяет на практике информацию о возрастных особенностях детей, об их индивидуальных различиях, умеет работать и с обучающимися как с группой, включающей детей одного возраста, и с каждым отдельным учеником.</w:t>
            </w:r>
            <w:proofErr w:type="gramEnd"/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наличие соответствующих концепции ФГОС представлений о планируемых результатах освоения основных образовательных программ;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  определять систему промежуточных целей на основе планируемых результатов освоения образовательных программ;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умение обоснованно ставить цели обучения по предмету, цели личностного развития, воспитания и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социализации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учетом возраста обучающихся, особенностей класса;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умение корректировать цели и задачи деятельности в зависимости от готовности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освоению материала;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выстраивать индивидуальные образовательные траектории учащихся на основе планируемых результатов освоения образовательных программ.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2.2. Умение перевести тему урока в педагогическую задачу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Является необходимым условием реализации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субъект-субъектного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подхода, ставящего обучающегося в позицию активного субъекта деятельности. Педагогическая задача представляет собой результат, достижимый в данный отрезок времени в определенных условиях. Перевод темы занятия в педагогическую задачу  предполагает, что педагог учитывает реальные условия деятельности, возможности обучающихся и формулирует перед детьми задачи так, что они обязательно приведут их к достижению запланированного результата.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формулировать цели урока с учетом планируемых результатов освоения реализуемых образовательных программ;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конкретизировать тему урока до комплекса взаимосвязанных задач;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умение определять  критерии достижения целей урока;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умение сформулировать цели урока в понятной для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форме;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соотнести результаты обучения с поставленными целями и задачами.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2.3. Умение вовлечь обучающихся в процесс формулирования целей и задач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способность педагога сделать цель урока целью для ученика, обеспечить ее принятие и наполнение личностно-значимым смыслом.  С точки зрения требований ФГОС  данное умение абсолютно необходимо педагогу для формирования у обучающихся регулятивных универсальных учебных действий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организовать вовлечение обучающихся в процесс постановки целей и задач урока, результатов предстоящей деятельности, способов их достижения;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систематическое использование соответствующих приемов в ходе учебных занятий;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обеспечение педагогом проверки понимания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целей и задач урока.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3.Компетентность в области мотивации учебной деятельности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3.1.Умение создавать ситуации, обеспечивающие успех</w:t>
            </w:r>
          </w:p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учебной деятельности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Является основой компетентности педагога в мотивировании учебной деятельности за счет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обеспечения условий для успешной деятельности, </w:t>
            </w: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создания ситуаций, формирующих и закрепляющих у ученика веру в собственные силы и возможности достижения требуемых результатов.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возможностей конкретных учеников;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дифференцировать задания с тем, чтобы учащиеся могли почувствовать успех;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демонстрация успехов обучающихся родителям, одноклассникам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подчеркивание даже незначительных успехов обучающихся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3.2. Умение создавать условия обеспечения позитивной мотивации</w:t>
            </w:r>
          </w:p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Заключается в умении педагога создавать мотивацию учебной деятельности на основе соотнесения предлагаемого материал с личным (субъектным) опытом и сферой интересов обучающихся.  Если получаемая на занятиях информация опирается на имеющийся у ребенка опыт, и в то же время содержит новые, личностно осмысленные знания, то она сама приобретает мотивирующий потенциал, способствуя  созданию установки на позитивное восприятие  учебной деятельности.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выстраивать деятельность на уроке с учетом имеющегося уровня учебной мотивации;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использование разнообразного спектра материалов и заданий, способных вызвать интерес к разным темам преподаваемого предмета;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использование знаний об интересах и потребностях обучающихся в своей педагогической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показать роль и значение изучаемого материала в реализации личных планов;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способность поддерживать доброжелательную атмосферу на уроке;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умение активизировать творческие возможности 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демонстрация практического применения изучаемого  материала;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поощрение любознательности учащихся, выхода за рамки школьной программы при выполнении заданий;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обеспечение возможности самостоятельно ставить и решать задачи с высокой степенью свободы и ответственности;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создание условий для вовлечения учащихся в дополнительные формы познавательной деятельности по предмету (олимпиады, конкурсы и т.д.)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 Компетентность в области обеспечения информационной основы деятельности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4.1. Компетентность в предмете преподавания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Отражает теоретическую грамотность педагога в области преподаваемого предмета, свободное владение его содержанием, понимание взаимосвязи теоретических положений с жизненной практикой, способность показать эту взаимосвязь учащимся.</w:t>
            </w:r>
          </w:p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знание содержания отраслей научного знания, лежащих в основе преподаваемых предметов, области их применения в различных сферах человеческой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самостоятельный поиск и анализ информации</w:t>
            </w:r>
            <w:r w:rsidR="004C4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помощью современных информационно-поисковых технологий; </w:t>
            </w: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активное использование дополнительных материалов при подготовке к уроку (книги, 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интернет-ресурсы</w:t>
            </w:r>
            <w:proofErr w:type="spell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организация работы с учащимися с опорой на знания, полученные ими ранее при изучении других предметов;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демонстрация возможности применения получаемых предметных знаний для объяснения социальных и природных явлений;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методами решения различных задач, характерных для данного предмета;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свободно решать задачи ЕГЭ, ГИА, предметных олимпиад.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4.2. Компетентность в методах преподавания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адекватно подбирать приемы и методы работы в рамках учебного занятия, цикла занятий является необходимым критерием грамотной работы педагога. Компетентный педагог умеет гибко адаптировать технологии преподавания (воспитания) к возрастным особенностям обучающихся, уровню их подготовленности, их интересам и иных конкретных условий. Он отдает предпочтение методам, побуждающим  рассуждать. Компетентность в методах преподавания играет решающую роль в обеспечении эффективного усвоения знания и формирования умений, предусмотренных программой.</w:t>
            </w:r>
          </w:p>
          <w:p w:rsidR="000F41E5" w:rsidRPr="000F41E5" w:rsidRDefault="000F41E5" w:rsidP="000F41E5">
            <w:pPr>
              <w:spacing w:after="0" w:line="240" w:lineRule="auto"/>
              <w:ind w:left="34" w:right="8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знание современных педагогических технологий (развивающее, проблемное, дифференцированное обучение, метод проектов, модульная педагогическая технология, 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здоровьесберегающие</w:t>
            </w:r>
            <w:proofErr w:type="spell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технологии, технология портфолио и др.);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частных методик, позволяющих реализовать содержание преподаваемого предмета;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применение в образовательном процессе личностно-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методов обучения и воспитания;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выбирать и эффективно применять образовательные технологии, методы обучения, позволяющие достигать планируемых результатов освоения образовательных программ;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применение методов и приемов, обеспечивающих организацию самостоятельной (в том числе – исследовательской и проектной) работы обучающихся в информационно-образовательной среде;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своевременное внесение корректив  в методы преподавания в зависимости от сложившейся ситуации;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на уровне продвинутого пользователя современными информационно-коммуникационными технологиями и их обоснованное использование в образовательном процессе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4.3. Компетентность в субъективных условиях деятельности (знание учеников и учебных коллективов)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Профессиональная деятельность педагога предполагает проявление внимания к изучению психологических и физиологических особенностей, возможностей и ограничений обучающихся, фиксацию в процессе работы наиболее эффективных способов мотивации отдельных школьников и класса в целом. Компетентность в данной сфере позволяет осуществлять индивидуальный подход к организации образовательного процесса и  служит условием 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гуманизации</w:t>
            </w:r>
            <w:proofErr w:type="spell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образования, позволяет обеспечить мотивацию учебной активности.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наличие современных психологических знаний об ученике как субъекте образовательной деятельности и умение использовать их при проектировании образовательного процесса;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 наличие необходимых знаний в области физиологии, школьной гигиены, 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здоровьесберегающих</w:t>
            </w:r>
            <w:proofErr w:type="spell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умение проектировать на основе концептуальных положений ФГОС социальный портрет ученика и осуществлять диагностику </w:t>
            </w:r>
            <w:proofErr w:type="spell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 востребованных качеств личности.</w:t>
            </w:r>
          </w:p>
          <w:p w:rsidR="000F41E5" w:rsidRPr="000F41E5" w:rsidRDefault="004C40DE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владение методами психоло</w:t>
            </w:r>
            <w:r w:rsidR="000F41E5"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го-педагогической диагностики (во взаимодействии школьным психологом), социометрии;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ориентация в социальной ситуации класса, в особенностях взаимоотношений между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использование данных психологической, социальной, медицинской диагностики в практике педагогической деятельности, в том числе – при разработке и реализации индивидуальных траекторий развития обучающихся;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 умение составлять характеристику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отличающуюся обоснованностью и хорошим знанием индивидуальных особенностей;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рефлексия педагогом собственных  индивидуальных особенностей и учет их в своей профессиональной деятельности, общении с детьми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Компетентность в области разработки программы, методических и дидактических материалов и принятии педагогических решений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5.1. Умение разработать учебную программу, выбрать учебники и учебные комплекты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Компетентность в разработке  образовательных программ, выборе учебников и учебно-методических комплексов, умение разрабатывать собственные дидактические и методические материалы во многом играют ключевую роль в обеспечении достижения высоких образовательных результатов обучающихся. 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0F41E5" w:rsidRPr="000F41E5" w:rsidRDefault="000F41E5" w:rsidP="000F41E5">
            <w:pPr>
              <w:spacing w:after="0" w:line="240" w:lineRule="auto"/>
              <w:ind w:right="85"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Образовательные программы выступают средствами целенаправленного влияния на развитие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Компетентность в разработке образовательных программ позволяет осуществлять преподавание на различных уровнях обученности и развития обучающихся, учитывать индивидуальные образовательные потребности и возможности</w:t>
            </w:r>
          </w:p>
          <w:p w:rsidR="000F41E5" w:rsidRPr="000F41E5" w:rsidRDefault="000F41E5" w:rsidP="000F41E5">
            <w:pPr>
              <w:spacing w:after="0" w:line="240" w:lineRule="auto"/>
              <w:ind w:right="85"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F41E5" w:rsidRPr="000F41E5" w:rsidRDefault="000F41E5" w:rsidP="000F41E5">
            <w:pPr>
              <w:spacing w:after="0" w:line="240" w:lineRule="auto"/>
              <w:ind w:right="85"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F41E5" w:rsidRPr="000F41E5" w:rsidRDefault="000F41E5" w:rsidP="000F41E5">
            <w:pPr>
              <w:spacing w:after="0" w:line="240" w:lineRule="auto"/>
              <w:ind w:right="85"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ФГОС, иных нормативных документы, отражающих требования к содержанию и результатам учебной деятельности, примерных программ;</w:t>
            </w:r>
          </w:p>
          <w:p w:rsidR="004C40DE" w:rsidRPr="000F41E5" w:rsidRDefault="004C40DE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разрабатывать программы учебных предметов, курсов, методические и дидактические материалы;</w:t>
            </w:r>
          </w:p>
          <w:p w:rsid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состава и особенностей учебно-методических комплектов, рекомендованных (допущенных) к использованию в образовательном процессе;</w:t>
            </w:r>
          </w:p>
          <w:p w:rsidR="004C40DE" w:rsidRPr="000F41E5" w:rsidRDefault="004C40DE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умение выбирать учебники и учебно-методическую литературу, рекомендовать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дополнительные источники информации,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навыками анализа программ, учебной литературы, цифровых образовательных ресурсов, умение осуществлять их обоснованный выбор;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разрабатывать рабочие программы по предмету и программы внеурочной деятельности, соответствующие требованиям ФГОС и иных нормативных документов,   возрастным особенностям учащимся, специфике условий образовательного процесса, требованиям преемственности обучения;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разрабатывать (корректировать имеющиеся) дидактические и методические материалы, обеспечивающие достижение планируемых образовательных результатов;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осуществление систематического анализа эффективности реализуемых образовательных программ, используемых учебных материалов</w:t>
            </w:r>
          </w:p>
        </w:tc>
      </w:tr>
      <w:tr w:rsidR="000F41E5" w:rsidRPr="000F41E5" w:rsidTr="000F41E5">
        <w:trPr>
          <w:trHeight w:val="397"/>
        </w:trPr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5.2. Умение принимать решения в различных педагогических ситуациях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Педагогу приходится постоянно принимать решения в ситуациях, диктуемых практикой:  как установить дисциплину; как мотивировать познавательную активность; как вызвать интерес у конкретного ученика; как обеспечить понимание и т.д. Разрешение различных педагогических ситуаций составляет суть педагогической деятельности. Педагог должен быть готов как к принятию стандартных решений, базирующихся на определенных правилах, нормах, положениях, так и к выработке творческих, интуитивных решений, зачастую – в ситуациях, не дающих много времени на осмысление.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типичных педагогических ситуаций, требующих участия педагога для своего решения;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набором решающих правил, используемых для различных ситуаций;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приемами  анализа альтернативных решений;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эффективным образом формулировать цели и критерии их достижения  в различных ситуациях;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типичных конфликтных ситуаций и их разрешения;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развитость педагогического мышления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 Компетентность в организации учебной деятельности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6.1.Компетентность в обеспечении понимания педагогической задачи, учебного материала и способов деятельности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Добиться понимания учебного материала, освоения способов учебно-познавательной или практической деятельности – важнейшая задача педагога. Этого понимания можно достичь путём включения нового материала в систему уже освоенных знаний или умений, путём демонстрации практического </w:t>
            </w: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применения изучаемого материала, другими путями.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      знание того, что знают и понимают ученики;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знание типичных трудностей при изучении конкретных тем;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свободное владение изучаемым материалом;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     продуманное включение нового учебного материала в систему освоенных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знаний;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демонстрация практического применения изучаемого материала;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умение обеспечивать опору на чувственное восприятие материала;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способность адаптировать особенности передачи информации к возрасту и уровню подготовки учащихся;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умение организовать поиск дополнительной информации, необходимой для решения учебной задачи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6.2.Компетентность в формировании способов умственной деятельности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уровень владения педагогом и системой интеллектуальных операций и его способность формировать различные виды универсальных и предметных учебных действий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знание системы интеллектуальных операций, лежащих в основе учебно-познавательной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уверенное владение этими интеллектуальными операциями;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     умение целенаправленно формировать универсальные учебные действия  у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умение организовать использование учебных действий, адекватных решаемой задаче</w:t>
            </w:r>
          </w:p>
          <w:p w:rsidR="000F41E5" w:rsidRPr="000F41E5" w:rsidRDefault="004C40DE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организовывать и сопровождать учебно-исследовательскую и проектную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выполнение ими индивидуального проекта;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6.3. Компетентность в педагогическом оценивании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функций и видов педагогической оценки;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того, что подлежит оцениванию в педагогической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методами педагогического оценивания;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обоснованно использовать для различных целей разные методы и процедуры оценивания;</w:t>
            </w:r>
          </w:p>
          <w:p w:rsid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осуществлять грамотный подбор/разработку  контрольно-измерительных материалов, адекватных задачам оценивания;</w:t>
            </w:r>
          </w:p>
          <w:p w:rsidR="004C40DE" w:rsidRPr="000F41E5" w:rsidRDefault="004C40DE" w:rsidP="004C40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умение </w:t>
            </w:r>
            <w:r w:rsidRPr="004C40DE">
              <w:rPr>
                <w:rFonts w:ascii="Times New Roman" w:hAnsi="Times New Roman" w:cs="Times New Roman"/>
                <w:lang w:eastAsia="ru-RU"/>
              </w:rPr>
              <w:t xml:space="preserve">оценивать деятельность </w:t>
            </w:r>
            <w:proofErr w:type="gramStart"/>
            <w:r w:rsidRPr="004C40DE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4C40DE">
              <w:rPr>
                <w:rFonts w:ascii="Times New Roman" w:hAnsi="Times New Roman" w:cs="Times New Roman"/>
                <w:lang w:eastAsia="ru-RU"/>
              </w:rPr>
              <w:t xml:space="preserve"> в соответствии с требованиями ФГОС СОО, включая: проведение стартовой и промежуточной диагностики, </w:t>
            </w:r>
            <w:proofErr w:type="spellStart"/>
            <w:r w:rsidRPr="004C40DE">
              <w:rPr>
                <w:rFonts w:ascii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4C40DE">
              <w:rPr>
                <w:rFonts w:ascii="Times New Roman" w:hAnsi="Times New Roman" w:cs="Times New Roman"/>
                <w:lang w:eastAsia="ru-RU"/>
              </w:rPr>
              <w:t xml:space="preserve"> мониторинга, осуществление комплексной оценки способности обучающихся решать учебно-практические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учебно-познавательные задачи;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использование современных способов оценивания, базирующихся на применении информационно-коммуникационных технологий (электронное тестирование, ведение электронных форм документации, в том числе электронного журнала и дневников обучающихся);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аргументация выставляемых оценок, выделение достижений и недостатков в работах учащихся;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включение обучающихся в процесс оценивания, систематическое формирование у них навыков самооценки учебной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анализировать результаты педагогического оценивания;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умение корректировать образовательный </w:t>
            </w: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 в соответствии с полученными результатами оценивания;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осуществлять профессиональную рефлексию и самооценку профессиональной деятельности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6.4. Компетентность в использовании современных средств обучения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 повышение эффективности учебно-воспитательного процесса на основе использования потенциальных возможностей современных средств обучения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современных средств обучения и их дидактических возможностей;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современных требований к оснащению учебных кабинетов и к организации информационно-образовательной среды образовательного учреждения;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применять современные технические средства обучения;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использовать средства обучения адекватно поставленным задачам, уровню подготовленности обучающихся, их индивидуальным характеристикам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Информационно-коммуникационная компетентность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 способность педагога эффективно ориентироваться в информационном пространстве и использовать информацию в профессиональных целях, в том числе – для собственного профессионального саморазвития</w:t>
            </w:r>
          </w:p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40DE" w:rsidRDefault="000F41E5" w:rsidP="004C40D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осуществлять поиск информации для решения профессионально значимых задач, в том числе – с использованием средств ИКТ и ресурсов сети Интернет;</w:t>
            </w:r>
          </w:p>
          <w:p w:rsidR="004C40DE" w:rsidRDefault="000F41E5" w:rsidP="004C40D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способность понимать информацию, представленную в разных формах (текст, визуальный ряд, графики, диаграммы, таблицы);</w:t>
            </w:r>
          </w:p>
          <w:p w:rsidR="004C40DE" w:rsidRDefault="000F41E5" w:rsidP="004C40D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интерпретировать и критически оценивать информацию;</w:t>
            </w:r>
          </w:p>
          <w:p w:rsidR="004C40DE" w:rsidRDefault="000F41E5" w:rsidP="004C40D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структурировать информацию;</w:t>
            </w:r>
          </w:p>
          <w:p w:rsidR="004C40DE" w:rsidRDefault="000F41E5" w:rsidP="004C40D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представлять имеющуюся информацию в различных формах и на различных носителях;</w:t>
            </w:r>
          </w:p>
          <w:p w:rsidR="000F41E5" w:rsidRPr="000F41E5" w:rsidRDefault="000F41E5" w:rsidP="004C40D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адаптировать информацию к  особенностям педагогического процесса и дидактическим требованиям;</w:t>
            </w:r>
          </w:p>
          <w:p w:rsidR="004C40DE" w:rsidRDefault="000F41E5" w:rsidP="004C40D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эффективно использовать для систематизации, представления и обработки информации средства ИКТ - текстовые и графические редакторы, электронные таблицы, программы создания презентаций, электронную почту;</w:t>
            </w:r>
          </w:p>
          <w:p w:rsidR="000F41E5" w:rsidRPr="000F41E5" w:rsidRDefault="000F41E5" w:rsidP="004C40DE">
            <w:pPr>
              <w:spacing w:after="100" w:afterAutospacing="1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использовать в целях профессионального развития ресурсы профессионально-ориентированных сетевых сообществ, дистанционного образования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before="100" w:beforeAutospacing="1" w:after="100" w:afterAutospacing="1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 Аналитико-прогностическая компетентность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34"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Обуславливает возможность эффективного анализа педагогом своей профессиональной деятельности, выявления существующих в ней проблем и принятия решений, обеспечивающих их оптимальное решение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4C40DE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осуществлять логические операции анализа, синтеза, обобщения;</w:t>
            </w:r>
          </w:p>
          <w:p w:rsidR="004C40DE" w:rsidRDefault="000F41E5" w:rsidP="004C40DE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проводить сравнение и классификацию на основе самостоятельно выработанных критериев;</w:t>
            </w:r>
          </w:p>
          <w:p w:rsidR="004C40DE" w:rsidRDefault="000F41E5" w:rsidP="004C40DE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устанавливать причинно-следственные связи;</w:t>
            </w:r>
          </w:p>
          <w:p w:rsidR="00272B50" w:rsidRDefault="000F41E5" w:rsidP="00272B50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устанавливать аналогии;</w:t>
            </w:r>
          </w:p>
          <w:p w:rsidR="00272B50" w:rsidRDefault="000F41E5" w:rsidP="00272B50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определять проблему на основе анализа фактов, относящихся к сфере профессиональной деятельности;</w:t>
            </w:r>
          </w:p>
          <w:p w:rsidR="00272B50" w:rsidRDefault="000F41E5" w:rsidP="00272B50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грамотно формулировать задачи, направленные на решение выявленных проблем;</w:t>
            </w:r>
          </w:p>
          <w:p w:rsidR="000F41E5" w:rsidRPr="000F41E5" w:rsidRDefault="000F41E5" w:rsidP="00272B50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умение выстраивать иерархию проблем и задач;</w:t>
            </w:r>
          </w:p>
          <w:p w:rsidR="000F41E5" w:rsidRPr="000F41E5" w:rsidRDefault="000F41E5" w:rsidP="000F41E5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     умение осуществлять обоснованный выбор </w:t>
            </w: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наиболее  эффективных способов решения задач в зависимости от конкретных условий;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умение определять ресурсы, необходимые для решения  поставленных задач;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прогнозировать возможные последствия и результаты деятельности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9. Коммуникативная компетентность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 эффективное построение  взаимодействия с обучающимися, их родителями, коллегами по работе, администрацией как условие продуктивного образовательного процесса. Позволяет вырабатывать стратегию, тактику и технику взаимодействий с людьми, организовывать их совместную деятельность для достижения педагогических целей.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умение устанавливать отношения сотрудничества и вести диалог с учащимися, другими участниками образовательного процесса;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грамотное владение устной и письменной речью, умение адекватно использовать речевые средства для решения различных коммуникативных задач;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методами убеждения и аргументации своей позиции;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способность насыщать общение положительными эмоциями и чувствами;</w:t>
            </w:r>
          </w:p>
          <w:p w:rsidR="00272B50" w:rsidRDefault="000F41E5" w:rsidP="00272B50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умение создавать рабочую атмосферу и поддерживать дисциплину на уроке;</w:t>
            </w:r>
          </w:p>
          <w:p w:rsidR="00272B50" w:rsidRDefault="000F41E5" w:rsidP="00272B50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диагностировать причины конфликтных ситуаций;</w:t>
            </w:r>
          </w:p>
          <w:p w:rsidR="00272B50" w:rsidRDefault="000F41E5" w:rsidP="00272B50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способами продуктивного разрешения конфликтов;</w:t>
            </w:r>
          </w:p>
          <w:p w:rsidR="00272B50" w:rsidRDefault="000F41E5" w:rsidP="00272B50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привлекать других людей к решению поставленных задач;</w:t>
            </w:r>
          </w:p>
          <w:p w:rsidR="000F41E5" w:rsidRPr="000F41E5" w:rsidRDefault="000F41E5" w:rsidP="00272B50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продуктивно взаимодействовать с членами группы при решении профессионально значимых задач;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умение публично представлять результаты своей работы, выбирать адекватные формы и методы презентации;</w:t>
            </w:r>
          </w:p>
          <w:p w:rsidR="000F41E5" w:rsidRPr="000F41E5" w:rsidRDefault="000F41E5" w:rsidP="000F41E5">
            <w:pPr>
              <w:spacing w:after="0" w:line="240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    владение способами эффективного разрешения конфликтов;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осуществлять эффективную коммуникацию с использованием современных средств ИКТ (электронная почта, чат, форум, видеоконференцсвязь)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Поликультурная компетентность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Обеспечивает готовность педагога к жизни и эффективному выполнению профессиональной деятельности в условиях поликультурного (многокультурного) общества. Востребованность данной  компетенции </w:t>
            </w:r>
            <w:proofErr w:type="gramStart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обусловлена</w:t>
            </w:r>
            <w:proofErr w:type="gramEnd"/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расширением и усложнением межкультурных взаимодействий в современном обществе, переживающем процессы глобализации и сложной культурной трансформации. В контексте этих процессов особое значение приобретает проблема взаимопонимания и взаимодействия между представителями разных культур.  Ее решение в рамках школьного пространства напрямую зависит от педагогов, требуя от них адекватного восприятия культурных различий, толерантности, готовности к межкультурному диалогу,  умения эффективно его выстраивать.  Только в этом случае образование сможет выполнять возлагающиеся на него задачи,  связанные с консолидацией российского общества, формированием общероссийской </w:t>
            </w: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гражданской идентичности, гармонизацией социальных отношений.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 толерантность, принятие этнокультурных различий;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осведомленность об особенностях традиций, ментальных установок этнокультурных  групп, с представителями которых приходится взаимодействовать педагогу в процессе своей профессиональной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интерес к особенностям традиций, обычаев, ценностных ориентаций, моделей поведения, истории различных групп поликультурного общества;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учитывать этнокультурные и конфессиональные особенности при взаимодействии с участниками образовательного процесса, окружающими;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и понимание целей, принципов, основных идей поликультурного образования;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26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11. Правовая компетентность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  необходимую ориентацию  в правовом поле профессиональной деятельности, позволяет эффективно использовать нормы, зафиксированные в юридических документах,  для решения задач педагогической деятельности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знание Конституции Российской Федерации, официальных документов, определяющих приоритетные направления развития образовательной системы Российской Федерации, законов и иных нормативно-правовых актов, регламентирующих образовательную деятельность и правовой статус участников образовательного процесса, локальных актов образовательного учреждения;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умение осуществлять поиск необходимой правовой информации с использованием справочных информационно-юридических систем;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умение грамотно применять знание правовых норм в конкретных ситуациях, возникающих в процессе образовательной деятельности.</w:t>
            </w:r>
          </w:p>
        </w:tc>
      </w:tr>
      <w:tr w:rsidR="000F41E5" w:rsidRPr="000F41E5" w:rsidTr="000F41E5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2062" w:righ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12.Компетентность в сфере инновационной деятельности</w:t>
            </w:r>
          </w:p>
        </w:tc>
      </w:tr>
      <w:tr w:rsidR="000F41E5" w:rsidRPr="000F41E5" w:rsidTr="000F41E5"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 совершенствование образовательного процесса на основе внедрения инноваций, является показателем и важным фактором профессионального саморазвития педагогов.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интерес к передовому педагогическому опыту, новшествам в сфере образования;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позитивное отношение к новшествам;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способность критически анализировать содержание инноваций с учетом конкретных условий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способность соотносить изменения в собственной профессиональной деятельности с актуальными и перспективными тенденциями и потребностями развития образования и общества в целом;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осуществлять поиск и систематизацию информации, связанной с направлением планируемой инновационной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способность генерировать новые продуктивные  идеи в сфере профессиональной деятельности;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владение навыками педагогического проектирования;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привлекать коллег, администрацию к поддержке и участию в инновационных проектах;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умение осуществлять мониторинг процесса и результата внедрения инноваций;</w:t>
            </w:r>
          </w:p>
          <w:p w:rsidR="000F41E5" w:rsidRPr="000F41E5" w:rsidRDefault="000F41E5" w:rsidP="000F41E5">
            <w:pPr>
              <w:spacing w:after="0" w:line="240" w:lineRule="auto"/>
              <w:ind w:left="84" w:right="10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инициативное участие педагога в разработке и реализации педагогических проектов,  опытно-экспериментальной деятельности, различного рода профессиональных конкурсах</w:t>
            </w:r>
          </w:p>
        </w:tc>
      </w:tr>
    </w:tbl>
    <w:p w:rsidR="004706AD" w:rsidRPr="00272B50" w:rsidRDefault="004706AD" w:rsidP="00272B50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 xml:space="preserve">Формами повышения квалификации могут быть: 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 xml:space="preserve">послевузовское обучение в высших учебных заведениях, в том числе в магистратуре, аспирантуре, докторантуре, на курсах повышения квалификации; 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 xml:space="preserve">стажировки, участие в конференциях, обучающих семинарах и мастер-классах по отдельным направлениям реализации основной образовательной программы; </w:t>
      </w:r>
    </w:p>
    <w:p w:rsid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highlight w:val="yellow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дистанционное образование; участие в различных педагогических проектах; создание и публикация методических материалов и др</w:t>
      </w:r>
      <w:r w:rsidR="00272B50" w:rsidRPr="00272B50">
        <w:rPr>
          <w:rFonts w:ascii="Times New Roman" w:hAnsi="Times New Roman" w:cs="Times New Roman"/>
          <w:lang w:eastAsia="ru-RU"/>
        </w:rPr>
        <w:t>.</w:t>
      </w:r>
    </w:p>
    <w:p w:rsidR="004706AD" w:rsidRPr="00272B50" w:rsidRDefault="004706AD" w:rsidP="00272B5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Для достижения результатов основной образовательной программы в х</w:t>
      </w:r>
      <w:r w:rsidR="00272B50" w:rsidRPr="00272B50">
        <w:rPr>
          <w:rFonts w:ascii="Times New Roman" w:hAnsi="Times New Roman" w:cs="Times New Roman"/>
          <w:lang w:eastAsia="ru-RU"/>
        </w:rPr>
        <w:t>оде ее реализации проводится (январь, сентябрь)</w:t>
      </w:r>
      <w:r w:rsidRPr="00272B50">
        <w:rPr>
          <w:rFonts w:ascii="Times New Roman" w:hAnsi="Times New Roman" w:cs="Times New Roman"/>
          <w:lang w:eastAsia="ru-RU"/>
        </w:rPr>
        <w:t xml:space="preserve">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4706AD" w:rsidRPr="00272B50" w:rsidRDefault="004706AD" w:rsidP="00272B5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Ожидаемый результат повышения квалификации – профессиональная готовность работников образования к реализации ФГОС СОО: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lastRenderedPageBreak/>
        <w:t>обеспечение оптимального вхождения работников образования в систему ценностей современного образования;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освоение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овладение учебно-методическими и информационно-методическими ресурсами, необходимыми для успешного решения задач ФГОС СОО.</w:t>
      </w:r>
    </w:p>
    <w:p w:rsidR="004706AD" w:rsidRPr="00272B50" w:rsidRDefault="004706AD" w:rsidP="00272B5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Одним из условий готовности образовательной организации к введению ФГОС СОО является создание системы методической работы, обеспечивающей сопровождение деятельности педагогов на всех этапах реализации требований ФГОС СОО. Методическая работа более детально планируется на учебный год и утверждается педагогическим советом образовательной организации.</w:t>
      </w:r>
    </w:p>
    <w:p w:rsidR="004706AD" w:rsidRPr="00272B50" w:rsidRDefault="00272B50" w:rsidP="00272B5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При этом  используются</w:t>
      </w:r>
      <w:r w:rsidR="004706AD" w:rsidRPr="00272B50">
        <w:rPr>
          <w:rFonts w:ascii="Times New Roman" w:hAnsi="Times New Roman" w:cs="Times New Roman"/>
          <w:lang w:eastAsia="ru-RU"/>
        </w:rPr>
        <w:t xml:space="preserve"> мероприятия: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семинары, посвященные содержанию и ключевым особенностям ФГОС СОО;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тренинги для педагогов с целью выявления и соотнесения собственной профессиональной позиции с целями и задачами ФГОС СОО;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заседания методических объединений учителей по проблемам введения ФГОС СОО;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конференции участников образовательных отношений и социальных партн</w:t>
      </w:r>
      <w:r w:rsidR="00272B50">
        <w:rPr>
          <w:rFonts w:ascii="Times New Roman" w:hAnsi="Times New Roman" w:cs="Times New Roman"/>
          <w:lang w:eastAsia="ru-RU"/>
        </w:rPr>
        <w:t>еров МБОУ «Кадетская школа города Мурманска»</w:t>
      </w:r>
      <w:r w:rsidRPr="00272B50">
        <w:rPr>
          <w:rFonts w:ascii="Times New Roman" w:hAnsi="Times New Roman" w:cs="Times New Roman"/>
          <w:lang w:eastAsia="ru-RU"/>
        </w:rPr>
        <w:t xml:space="preserve"> по итогам разработки основной образовательной программы, ее отдельных разделов, проблемам апробации и введения ФГОС СОО;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участие педагогов в разработке разделов и компонентов основной образовательной прогр</w:t>
      </w:r>
      <w:r w:rsidR="00272B50">
        <w:rPr>
          <w:rFonts w:ascii="Times New Roman" w:hAnsi="Times New Roman" w:cs="Times New Roman"/>
          <w:lang w:eastAsia="ru-RU"/>
        </w:rPr>
        <w:t>аммы</w:t>
      </w:r>
      <w:r w:rsidRPr="00272B50">
        <w:rPr>
          <w:rFonts w:ascii="Times New Roman" w:hAnsi="Times New Roman" w:cs="Times New Roman"/>
          <w:lang w:eastAsia="ru-RU"/>
        </w:rPr>
        <w:t>;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участие педагогов в разработке и апробации оценки эффективности работы в условиях внедрения ФГОС СОО и новой системы оплаты труда;</w:t>
      </w:r>
    </w:p>
    <w:p w:rsidR="004706AD" w:rsidRPr="00272B50" w:rsidRDefault="004706AD" w:rsidP="00272B50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 СОО.</w:t>
      </w:r>
    </w:p>
    <w:p w:rsidR="004706AD" w:rsidRPr="00D0774C" w:rsidRDefault="004706AD" w:rsidP="00272B5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272B50">
        <w:rPr>
          <w:rFonts w:ascii="Times New Roman" w:hAnsi="Times New Roman" w:cs="Times New Roman"/>
          <w:lang w:eastAsia="ru-RU"/>
        </w:rPr>
        <w:t>Подведение итогов и обсужден</w:t>
      </w:r>
      <w:r w:rsidR="00272B50" w:rsidRPr="00272B50">
        <w:rPr>
          <w:rFonts w:ascii="Times New Roman" w:hAnsi="Times New Roman" w:cs="Times New Roman"/>
          <w:lang w:eastAsia="ru-RU"/>
        </w:rPr>
        <w:t>ие результатов мероприятий  осуществляют</w:t>
      </w:r>
      <w:r w:rsidRPr="00272B50">
        <w:rPr>
          <w:rFonts w:ascii="Times New Roman" w:hAnsi="Times New Roman" w:cs="Times New Roman"/>
          <w:lang w:eastAsia="ru-RU"/>
        </w:rPr>
        <w:t>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272B50" w:rsidRDefault="00D0774C" w:rsidP="00272B50">
      <w:pPr>
        <w:spacing w:after="0"/>
        <w:jc w:val="center"/>
        <w:rPr>
          <w:rFonts w:ascii="Times New Roman" w:hAnsi="Times New Roman" w:cs="Times New Roman"/>
          <w:b/>
        </w:rPr>
      </w:pPr>
      <w:bookmarkStart w:id="8" w:name="_Toc435412744"/>
      <w:bookmarkStart w:id="9" w:name="_Toc453968219"/>
      <w:r w:rsidRPr="00272B50">
        <w:rPr>
          <w:rFonts w:ascii="Times New Roman" w:hAnsi="Times New Roman" w:cs="Times New Roman"/>
          <w:b/>
        </w:rPr>
        <w:t>III.3.2. Психолого-педагогические условия реализации основной образовательной программы</w:t>
      </w:r>
      <w:bookmarkEnd w:id="8"/>
      <w:bookmarkEnd w:id="9"/>
    </w:p>
    <w:p w:rsidR="00D0774C" w:rsidRPr="00272B50" w:rsidRDefault="00D0774C" w:rsidP="00B71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4C">
        <w:rPr>
          <w:rFonts w:ascii="Times New Roman" w:hAnsi="Times New Roman" w:cs="Times New Roman"/>
          <w:lang w:eastAsia="ru-RU"/>
        </w:rPr>
        <w:t>Обеспечение преемственности содержания и форм организации образовательной деятельности при получении среднего общего образования</w:t>
      </w:r>
    </w:p>
    <w:p w:rsidR="00272B50" w:rsidRDefault="00D0774C" w:rsidP="00B71ACB">
      <w:pPr>
        <w:spacing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</w:rPr>
        <w:t>Обеспечение преемственности в формах организации деятельности обучающихся как в урочной, так и во внеурочной работе требует сочетания форм, использовавшихся на предыдущем этапе обучения, с новыми формами. На уровне среднего общего обра</w:t>
      </w:r>
      <w:r w:rsidR="00272B50">
        <w:rPr>
          <w:rFonts w:ascii="Times New Roman" w:hAnsi="Times New Roman" w:cs="Times New Roman"/>
        </w:rPr>
        <w:t>зования применяются такие</w:t>
      </w:r>
      <w:r w:rsidRPr="00D0774C">
        <w:rPr>
          <w:rFonts w:ascii="Times New Roman" w:hAnsi="Times New Roman" w:cs="Times New Roman"/>
        </w:rPr>
        <w:t xml:space="preserve"> форм</w:t>
      </w:r>
      <w:r w:rsidR="00272B50">
        <w:rPr>
          <w:rFonts w:ascii="Times New Roman" w:hAnsi="Times New Roman" w:cs="Times New Roman"/>
        </w:rPr>
        <w:t>ы</w:t>
      </w:r>
      <w:r w:rsidRPr="00D0774C">
        <w:rPr>
          <w:rFonts w:ascii="Times New Roman" w:hAnsi="Times New Roman" w:cs="Times New Roman"/>
        </w:rPr>
        <w:t>, как учебное групповое сотрудничество, проектно-исследовательская деятельность, ролевая игра, дискуссии, тренинги, практики, конференции с постепенным расширением возможностей обучающихся осуществлять выбор характера самостоятельной работы.</w:t>
      </w:r>
    </w:p>
    <w:p w:rsidR="00D0774C" w:rsidRPr="00D0774C" w:rsidRDefault="00D0774C" w:rsidP="00B71AC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  <w:lang w:eastAsia="ru-RU"/>
        </w:rPr>
        <w:t xml:space="preserve">Учет специфики возрастного психофизического развития </w:t>
      </w:r>
      <w:proofErr w:type="gramStart"/>
      <w:r w:rsidRPr="00D0774C">
        <w:rPr>
          <w:rFonts w:ascii="Times New Roman" w:hAnsi="Times New Roman" w:cs="Times New Roman"/>
          <w:lang w:eastAsia="ru-RU"/>
        </w:rPr>
        <w:t>обучающихся</w:t>
      </w:r>
      <w:proofErr w:type="gramEnd"/>
    </w:p>
    <w:p w:rsidR="00D0774C" w:rsidRPr="00D0774C" w:rsidRDefault="00D0774C" w:rsidP="00D742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</w:rPr>
        <w:t>Об</w:t>
      </w:r>
      <w:r w:rsidR="00B71ACB">
        <w:rPr>
          <w:rFonts w:ascii="Times New Roman" w:hAnsi="Times New Roman" w:cs="Times New Roman"/>
        </w:rPr>
        <w:t>еспечение преемственности осуществляется</w:t>
      </w:r>
      <w:r w:rsidRPr="00D0774C">
        <w:rPr>
          <w:rFonts w:ascii="Times New Roman" w:hAnsi="Times New Roman" w:cs="Times New Roman"/>
        </w:rPr>
        <w:t xml:space="preserve"> с учетом возрастных психофизических особенностей обучающихся на уровне среднего общего образования. На уровне среднего общего образования меняется мотивация, учеба приобретает профессионально-ориентированный характер. </w:t>
      </w:r>
      <w:r w:rsidR="00B71ACB">
        <w:rPr>
          <w:rFonts w:ascii="Times New Roman" w:hAnsi="Times New Roman" w:cs="Times New Roman"/>
        </w:rPr>
        <w:t>Направления работы  предусматривают</w:t>
      </w:r>
      <w:r w:rsidRPr="00D0774C">
        <w:rPr>
          <w:rFonts w:ascii="Times New Roman" w:hAnsi="Times New Roman" w:cs="Times New Roman"/>
        </w:rPr>
        <w:t xml:space="preserve">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психолого-педагогической помощи </w:t>
      </w:r>
      <w:proofErr w:type="gramStart"/>
      <w:r w:rsidRPr="00D0774C">
        <w:rPr>
          <w:rFonts w:ascii="Times New Roman" w:hAnsi="Times New Roman" w:cs="Times New Roman"/>
        </w:rPr>
        <w:t>обучающимся</w:t>
      </w:r>
      <w:proofErr w:type="gramEnd"/>
      <w:r w:rsidRPr="00D0774C">
        <w:rPr>
          <w:rFonts w:ascii="Times New Roman" w:hAnsi="Times New Roman" w:cs="Times New Roman"/>
        </w:rPr>
        <w:t>, испы</w:t>
      </w:r>
      <w:r w:rsidR="00D74279">
        <w:rPr>
          <w:rFonts w:ascii="Times New Roman" w:hAnsi="Times New Roman" w:cs="Times New Roman"/>
        </w:rPr>
        <w:t>тывающим разного рода трудности.</w:t>
      </w:r>
    </w:p>
    <w:p w:rsidR="00D0774C" w:rsidRPr="00D0774C" w:rsidRDefault="00D0774C" w:rsidP="009E101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</w:p>
    <w:p w:rsidR="00D0774C" w:rsidRPr="00D0774C" w:rsidRDefault="00D0774C" w:rsidP="009E101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</w:rPr>
        <w:t xml:space="preserve"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</w:t>
      </w:r>
      <w:r w:rsidRPr="00D0774C">
        <w:rPr>
          <w:rFonts w:ascii="Times New Roman" w:hAnsi="Times New Roman" w:cs="Times New Roman"/>
          <w:lang w:eastAsia="ru-RU"/>
        </w:rPr>
        <w:t>Психологическая компетентность родителей (законных представителей) формируется также в дистанционной форме через Интернет.</w:t>
      </w:r>
    </w:p>
    <w:p w:rsidR="00D0774C" w:rsidRPr="00D0774C" w:rsidRDefault="00D0774C" w:rsidP="009E101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</w:rPr>
        <w:t>Психологическое просвещение обучающихся осуществляется на психологических занятиях, тренингах, интегрированных уроках, консультациях, дистанционно.</w:t>
      </w:r>
    </w:p>
    <w:p w:rsidR="00D74279" w:rsidRDefault="00D0774C" w:rsidP="009E101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 xml:space="preserve">Вариативность направлений психолого-педагогического сопровождения </w:t>
      </w:r>
    </w:p>
    <w:p w:rsidR="00D0774C" w:rsidRPr="00D0774C" w:rsidRDefault="00D0774C" w:rsidP="009E101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участников образовательных отношений</w:t>
      </w:r>
    </w:p>
    <w:p w:rsidR="00D0774C" w:rsidRPr="00D0774C" w:rsidRDefault="00D0774C" w:rsidP="009E101B">
      <w:pPr>
        <w:spacing w:after="0" w:line="240" w:lineRule="auto"/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</w:rPr>
        <w:t>К основным направлениям психолого-педагогического</w:t>
      </w:r>
      <w:r w:rsidR="00D74279">
        <w:rPr>
          <w:rFonts w:ascii="Times New Roman" w:hAnsi="Times New Roman" w:cs="Times New Roman"/>
        </w:rPr>
        <w:t xml:space="preserve"> сопровождения </w:t>
      </w:r>
      <w:proofErr w:type="gramStart"/>
      <w:r w:rsidR="00D74279">
        <w:rPr>
          <w:rFonts w:ascii="Times New Roman" w:hAnsi="Times New Roman" w:cs="Times New Roman"/>
        </w:rPr>
        <w:t>обучающихся</w:t>
      </w:r>
      <w:proofErr w:type="gramEnd"/>
      <w:r w:rsidR="00D74279">
        <w:rPr>
          <w:rFonts w:ascii="Times New Roman" w:hAnsi="Times New Roman" w:cs="Times New Roman"/>
        </w:rPr>
        <w:t xml:space="preserve">  относятся</w:t>
      </w:r>
      <w:r w:rsidRPr="00D0774C">
        <w:rPr>
          <w:rFonts w:ascii="Times New Roman" w:hAnsi="Times New Roman" w:cs="Times New Roman"/>
        </w:rPr>
        <w:t>: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 xml:space="preserve">сохранение и укрепление психического здоровья </w:t>
      </w:r>
      <w:proofErr w:type="gramStart"/>
      <w:r w:rsidR="00D0774C" w:rsidRPr="00D0774C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D0774C" w:rsidRPr="00D0774C">
        <w:rPr>
          <w:rFonts w:ascii="Times New Roman" w:hAnsi="Times New Roman" w:cs="Times New Roman"/>
          <w:lang w:eastAsia="ru-RU"/>
        </w:rPr>
        <w:t>;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формирование ценности здоровья и безопасного образа жизни;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развитие экологической культуры;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дифференциацию и индивидуализацию обучения;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мониторинг возможностей и способностей обучающихся;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 xml:space="preserve">выявление и поддержку </w:t>
      </w:r>
      <w:proofErr w:type="gramStart"/>
      <w:r w:rsidR="00D0774C" w:rsidRPr="00D0774C">
        <w:rPr>
          <w:rFonts w:ascii="Times New Roman" w:hAnsi="Times New Roman" w:cs="Times New Roman"/>
          <w:lang w:eastAsia="ru-RU"/>
        </w:rPr>
        <w:t>одаренных</w:t>
      </w:r>
      <w:proofErr w:type="gramEnd"/>
      <w:r w:rsidR="00D0774C" w:rsidRPr="00D0774C">
        <w:rPr>
          <w:rFonts w:ascii="Times New Roman" w:hAnsi="Times New Roman" w:cs="Times New Roman"/>
          <w:lang w:eastAsia="ru-RU"/>
        </w:rPr>
        <w:t xml:space="preserve"> обучающихся, поддержку обучающихся с особыми образовательными потребностями;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психолого-педагогическую поддержку участников олимпиадного движения;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обеспечение осознанного и ответственного выбора дальнейшей профессиональной сферы деятельности;</w:t>
      </w:r>
    </w:p>
    <w:p w:rsidR="00D0774C" w:rsidRP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формирование коммуникативных навыков в разновозрастной среде и среде сверстников;</w:t>
      </w:r>
    </w:p>
    <w:p w:rsidR="00D0774C" w:rsidRDefault="00D74279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поддержку объединений обучающихся, ученического самоуправления.</w:t>
      </w:r>
    </w:p>
    <w:p w:rsidR="00883ECF" w:rsidRDefault="00883ECF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В рамках психодиагностического направления проводятся диагностические мониторинги, которые направлены на изучении личности старшеклассников, выявление индивидуальных особенностей, определение причин нарушений в обучении, воспитании и развитии.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395"/>
        <w:gridCol w:w="4111"/>
        <w:gridCol w:w="1417"/>
      </w:tblGrid>
      <w:tr w:rsidR="00883ECF" w:rsidTr="00883ECF">
        <w:tc>
          <w:tcPr>
            <w:tcW w:w="10598" w:type="dxa"/>
            <w:gridSpan w:val="4"/>
          </w:tcPr>
          <w:p w:rsidR="00883ECF" w:rsidRDefault="00883ECF" w:rsidP="00883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Психодиагностическое направление</w:t>
            </w:r>
          </w:p>
        </w:tc>
      </w:tr>
      <w:tr w:rsidR="00883ECF" w:rsidTr="00883ECF">
        <w:tc>
          <w:tcPr>
            <w:tcW w:w="675" w:type="dxa"/>
          </w:tcPr>
          <w:p w:rsidR="00883ECF" w:rsidRDefault="00883ECF" w:rsidP="00883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</w:tcPr>
          <w:p w:rsidR="00883ECF" w:rsidRDefault="00883ECF" w:rsidP="00883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4111" w:type="dxa"/>
          </w:tcPr>
          <w:p w:rsidR="00883ECF" w:rsidRDefault="00883ECF" w:rsidP="00883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</w:tc>
        <w:tc>
          <w:tcPr>
            <w:tcW w:w="1417" w:type="dxa"/>
          </w:tcPr>
          <w:p w:rsidR="00883ECF" w:rsidRDefault="00883ECF" w:rsidP="00883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</w:tr>
      <w:tr w:rsidR="00883ECF" w:rsidTr="00883ECF">
        <w:tc>
          <w:tcPr>
            <w:tcW w:w="675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Социометрия</w:t>
            </w:r>
          </w:p>
        </w:tc>
        <w:tc>
          <w:tcPr>
            <w:tcW w:w="4111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межличностных отношений в классе</w:t>
            </w:r>
          </w:p>
        </w:tc>
        <w:tc>
          <w:tcPr>
            <w:tcW w:w="1417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883ECF" w:rsidTr="00883ECF">
        <w:tc>
          <w:tcPr>
            <w:tcW w:w="675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обучающихся 11-х классов по выбору направления дальнейшего обучения</w:t>
            </w:r>
          </w:p>
        </w:tc>
        <w:tc>
          <w:tcPr>
            <w:tcW w:w="4111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профессиональных планов выпускников</w:t>
            </w:r>
          </w:p>
        </w:tc>
        <w:tc>
          <w:tcPr>
            <w:tcW w:w="1417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</w:tr>
      <w:tr w:rsidR="00883ECF" w:rsidTr="00883ECF">
        <w:tc>
          <w:tcPr>
            <w:tcW w:w="675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выпускников</w:t>
            </w:r>
          </w:p>
        </w:tc>
        <w:tc>
          <w:tcPr>
            <w:tcW w:w="4111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уровня удовлетворенности выпускников образовательным процессом</w:t>
            </w:r>
          </w:p>
        </w:tc>
        <w:tc>
          <w:tcPr>
            <w:tcW w:w="1417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</w:tr>
      <w:tr w:rsidR="00883ECF" w:rsidTr="00883ECF">
        <w:tc>
          <w:tcPr>
            <w:tcW w:w="675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883ECF" w:rsidRDefault="00883ECF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4111" w:type="dxa"/>
          </w:tcPr>
          <w:p w:rsidR="00883ECF" w:rsidRDefault="00FF3137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психологической </w:t>
            </w:r>
            <w:r w:rsidR="001853D8">
              <w:rPr>
                <w:rFonts w:ascii="Times New Roman" w:hAnsi="Times New Roman"/>
              </w:rPr>
              <w:t>поддержки в профессиональном самоопределении</w:t>
            </w:r>
          </w:p>
        </w:tc>
        <w:tc>
          <w:tcPr>
            <w:tcW w:w="1417" w:type="dxa"/>
          </w:tcPr>
          <w:p w:rsidR="00883ECF" w:rsidRDefault="001853D8" w:rsidP="009E1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</w:tbl>
    <w:p w:rsidR="00883ECF" w:rsidRPr="00D0774C" w:rsidRDefault="00DF55B3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Для выпускников 11-х классов в системе проводятся занятия по профориентации и психологической подготовке в ЕГЭ, в ходе данной работы выявляются способности детей, формируется практический опыт в различных сферах познавательной и профессиональной деятельности, проводится знакомство с учебными заведениями среднего и высшего профессионального образования. На уровне среднего общего образования в рамках классных часов проводятся занятия, направленные на развитие личности</w:t>
      </w:r>
      <w:r w:rsidR="00F30B97">
        <w:rPr>
          <w:rFonts w:ascii="Times New Roman" w:hAnsi="Times New Roman" w:cs="Times New Roman"/>
          <w:lang w:eastAsia="ru-RU"/>
        </w:rPr>
        <w:t xml:space="preserve"> и </w:t>
      </w:r>
      <w:r w:rsidR="00E6198F">
        <w:rPr>
          <w:rFonts w:ascii="Times New Roman" w:hAnsi="Times New Roman" w:cs="Times New Roman"/>
          <w:lang w:eastAsia="ru-RU"/>
        </w:rPr>
        <w:t>индивидуальности обучающихся, на регуляцию эмоционально-волевой сферы и формирования ключевых компетенций обучающихся.</w:t>
      </w:r>
    </w:p>
    <w:p w:rsidR="00D0774C" w:rsidRPr="00D0774C" w:rsidRDefault="00D0774C" w:rsidP="009E101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</w:rPr>
        <w:t>Важной составляющей деятельн</w:t>
      </w:r>
      <w:r w:rsidR="00D74279">
        <w:rPr>
          <w:rFonts w:ascii="Times New Roman" w:hAnsi="Times New Roman" w:cs="Times New Roman"/>
        </w:rPr>
        <w:t xml:space="preserve">ости </w:t>
      </w:r>
      <w:r w:rsidRPr="00D0774C">
        <w:rPr>
          <w:rFonts w:ascii="Times New Roman" w:hAnsi="Times New Roman" w:cs="Times New Roman"/>
        </w:rPr>
        <w:t xml:space="preserve">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  <w:r w:rsidR="009E101B">
        <w:rPr>
          <w:rFonts w:ascii="Times New Roman" w:hAnsi="Times New Roman" w:cs="Times New Roman"/>
        </w:rPr>
        <w:t xml:space="preserve"> </w:t>
      </w:r>
      <w:r w:rsidRPr="00D0774C">
        <w:rPr>
          <w:rFonts w:ascii="Times New Roman" w:hAnsi="Times New Roman" w:cs="Times New Roman"/>
        </w:rPr>
        <w:t xml:space="preserve">Значительное место в психолого-педагогическом сопровождении педагогов занимает профилактическая работа, в процессе которой педагоги обучаются </w:t>
      </w:r>
      <w:r w:rsidRPr="00D0774C">
        <w:rPr>
          <w:rFonts w:ascii="Times New Roman" w:hAnsi="Times New Roman" w:cs="Times New Roman"/>
          <w:lang w:eastAsia="ru-RU"/>
        </w:rPr>
        <w:t xml:space="preserve">установлению психологически грамотной системы взаимоотношений с </w:t>
      </w:r>
      <w:proofErr w:type="gramStart"/>
      <w:r w:rsidRPr="00D0774C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D0774C">
        <w:rPr>
          <w:rFonts w:ascii="Times New Roman" w:hAnsi="Times New Roman" w:cs="Times New Roman"/>
          <w:lang w:eastAsia="ru-RU"/>
        </w:rPr>
        <w:t xml:space="preserve">, основанной на взаимопонимании и взаимном восприятии друг друга. Педагоги обучаются навыкам формирования адекватной </w:t>
      </w:r>
      <w:proofErr w:type="gramStart"/>
      <w:r w:rsidRPr="00D0774C">
        <w:rPr>
          <w:rFonts w:ascii="Times New Roman" w:hAnsi="Times New Roman" w:cs="Times New Roman"/>
          <w:lang w:eastAsia="ru-RU"/>
        </w:rPr>
        <w:t>Я-концепции</w:t>
      </w:r>
      <w:proofErr w:type="gramEnd"/>
      <w:r w:rsidRPr="00D0774C">
        <w:rPr>
          <w:rFonts w:ascii="Times New Roman" w:hAnsi="Times New Roman" w:cs="Times New Roman"/>
          <w:lang w:eastAsia="ru-RU"/>
        </w:rPr>
        <w:t>, разрешения проблем, оказания психологической поддержки в процессе взаимодействия с обучающимися и коллегами.</w:t>
      </w:r>
      <w:r w:rsidR="009E101B">
        <w:rPr>
          <w:rFonts w:ascii="Times New Roman" w:hAnsi="Times New Roman" w:cs="Times New Roman"/>
        </w:rPr>
        <w:t xml:space="preserve"> </w:t>
      </w:r>
      <w:r w:rsidRPr="00D0774C">
        <w:rPr>
          <w:rFonts w:ascii="Times New Roman" w:hAnsi="Times New Roman" w:cs="Times New Roman"/>
          <w:lang w:eastAsia="ru-RU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</w:t>
      </w:r>
    </w:p>
    <w:p w:rsidR="00D0774C" w:rsidRPr="00D0774C" w:rsidRDefault="00D0774C" w:rsidP="009E101B">
      <w:pPr>
        <w:spacing w:after="0" w:line="240" w:lineRule="auto"/>
        <w:ind w:left="-851"/>
        <w:jc w:val="center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Диверсификация уровней психолого-педагогического сопровождения</w:t>
      </w:r>
    </w:p>
    <w:p w:rsidR="00D0774C" w:rsidRPr="00D0774C" w:rsidRDefault="00D0774C" w:rsidP="0042536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</w:rPr>
        <w:t>При организации психолого-педагогического сопровождения участников образовательных отношений на уровне среднего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  <w:r w:rsidR="009E101B">
        <w:rPr>
          <w:rFonts w:ascii="Times New Roman" w:hAnsi="Times New Roman" w:cs="Times New Roman"/>
        </w:rPr>
        <w:t xml:space="preserve"> </w:t>
      </w:r>
      <w:r w:rsidRPr="00D0774C">
        <w:rPr>
          <w:rFonts w:ascii="Times New Roman" w:hAnsi="Times New Roman" w:cs="Times New Roman"/>
        </w:rPr>
        <w:t>Система психологического сопровождения строится на основе развития профессионального взаимодействия психолога и педагогов, специалистов; она 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 охватывающих всех участников образовательных отношений: учеников, их родителей (законных представителе</w:t>
      </w:r>
      <w:r w:rsidR="0042536E">
        <w:rPr>
          <w:rFonts w:ascii="Times New Roman" w:hAnsi="Times New Roman" w:cs="Times New Roman"/>
        </w:rPr>
        <w:t xml:space="preserve">й), педагогов. </w:t>
      </w:r>
    </w:p>
    <w:p w:rsidR="009E101B" w:rsidRDefault="00D0774C" w:rsidP="009E101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 xml:space="preserve">Вариативность форм психолого-педагогического сопровождения </w:t>
      </w:r>
    </w:p>
    <w:p w:rsidR="00D0774C" w:rsidRPr="00D0774C" w:rsidRDefault="00D0774C" w:rsidP="009E101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участников образовательных отношений</w:t>
      </w:r>
    </w:p>
    <w:p w:rsidR="00D0774C" w:rsidRPr="00D0774C" w:rsidRDefault="00D0774C" w:rsidP="009E101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</w:rPr>
        <w:t>Основными формами психолого-педагогическо</w:t>
      </w:r>
      <w:r w:rsidR="009E101B">
        <w:rPr>
          <w:rFonts w:ascii="Times New Roman" w:hAnsi="Times New Roman" w:cs="Times New Roman"/>
        </w:rPr>
        <w:t>го сопровождения выступают</w:t>
      </w:r>
      <w:r w:rsidRPr="00D0774C">
        <w:rPr>
          <w:rFonts w:ascii="Times New Roman" w:hAnsi="Times New Roman" w:cs="Times New Roman"/>
        </w:rPr>
        <w:t>:</w:t>
      </w:r>
    </w:p>
    <w:p w:rsidR="00D0774C" w:rsidRPr="00D0774C" w:rsidRDefault="009E101B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уровень среднего общего образования и в конце каждого учебного года;</w:t>
      </w:r>
    </w:p>
    <w:p w:rsidR="00D0774C" w:rsidRPr="00D0774C" w:rsidRDefault="009E101B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>консультирование педагогов и родителей, которое осуществляется педагогом и психологом с учетом результатов диагностики, а также администрацией образовательной организации;</w:t>
      </w:r>
    </w:p>
    <w:p w:rsidR="00D0774C" w:rsidRPr="00D0774C" w:rsidRDefault="009E101B" w:rsidP="009E101B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D0774C" w:rsidRPr="00D0774C">
        <w:rPr>
          <w:rFonts w:ascii="Times New Roman" w:hAnsi="Times New Roman" w:cs="Times New Roman"/>
          <w:lang w:eastAsia="ru-RU"/>
        </w:rPr>
        <w:t xml:space="preserve">профилактика, экспертиза, развивающая работа, просвещение, коррекционная работа, осуществляемая в </w:t>
      </w:r>
      <w:r>
        <w:rPr>
          <w:rFonts w:ascii="Times New Roman" w:hAnsi="Times New Roman" w:cs="Times New Roman"/>
          <w:lang w:eastAsia="ru-RU"/>
        </w:rPr>
        <w:t>течение всего учебного времени.</w:t>
      </w:r>
    </w:p>
    <w:p w:rsidR="00D0774C" w:rsidRPr="009E101B" w:rsidRDefault="00D0774C" w:rsidP="009E101B">
      <w:pPr>
        <w:spacing w:after="0"/>
        <w:jc w:val="both"/>
        <w:rPr>
          <w:rFonts w:ascii="Times New Roman" w:hAnsi="Times New Roman" w:cs="Times New Roman"/>
          <w:b/>
        </w:rPr>
      </w:pPr>
      <w:bookmarkStart w:id="10" w:name="_Toc435412745"/>
      <w:bookmarkStart w:id="11" w:name="_Toc453968220"/>
      <w:r w:rsidRPr="009E101B">
        <w:rPr>
          <w:rFonts w:ascii="Times New Roman" w:hAnsi="Times New Roman" w:cs="Times New Roman"/>
          <w:b/>
        </w:rPr>
        <w:t>III.3.3. Финансовое обеспечение реализации образовательной программы среднего общего образования</w:t>
      </w:r>
      <w:bookmarkEnd w:id="10"/>
      <w:bookmarkEnd w:id="11"/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lastRenderedPageBreak/>
        <w:t>Финансовое обеспечение реализаци</w:t>
      </w:r>
      <w:r>
        <w:rPr>
          <w:rFonts w:ascii="Times New Roman" w:hAnsi="Times New Roman" w:cs="Times New Roman"/>
          <w:szCs w:val="28"/>
        </w:rPr>
        <w:t>и образовательной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 опирается на исполнение расходных обязательств, обеспечивающих государственные гарантии прав на получение общедо</w:t>
      </w:r>
      <w:r>
        <w:rPr>
          <w:rFonts w:ascii="Times New Roman" w:hAnsi="Times New Roman" w:cs="Times New Roman"/>
          <w:szCs w:val="28"/>
        </w:rPr>
        <w:t>ступного и бесплатного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образования. Объем действующих расходных обязательств отражается в муниципальном  задании МБОУ «Кадетская школа города Мурманска», </w:t>
      </w:r>
      <w:proofErr w:type="gramStart"/>
      <w:r w:rsidRPr="009E101B">
        <w:rPr>
          <w:rFonts w:ascii="Times New Roman" w:hAnsi="Times New Roman" w:cs="Times New Roman"/>
          <w:szCs w:val="28"/>
        </w:rPr>
        <w:t>которое</w:t>
      </w:r>
      <w:proofErr w:type="gramEnd"/>
      <w:r w:rsidRPr="009E101B">
        <w:rPr>
          <w:rFonts w:ascii="Times New Roman" w:hAnsi="Times New Roman" w:cs="Times New Roman"/>
          <w:szCs w:val="28"/>
        </w:rPr>
        <w:t xml:space="preserve"> составляется на календарный год.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Муниципальное задание устанавливает показатели, характеризующие качество  и объем (содержание) муниципальной услуги, а также порядок ее оказания (выполнения).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Финансовое обеспечение реализации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 МБОУ «Кадетская школа города Мурманска» осуществляется исходя из расходных обязательств на основе  муниципального задания по оказанию  муниципальных образовательных услуг.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Обеспечение государственных гарантий реализации прав на получение общедо</w:t>
      </w:r>
      <w:r>
        <w:rPr>
          <w:rFonts w:ascii="Times New Roman" w:hAnsi="Times New Roman" w:cs="Times New Roman"/>
          <w:szCs w:val="28"/>
        </w:rPr>
        <w:t>ступного и бесплатного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 в МБОУ «Кадетская школа города Мурманска» осуществляется в соответствии с нормативами, определяемыми органами государственной власти Мурманской области.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 затрат на реализацию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 – гарантированный минимально допустимый объем финансовых сре</w:t>
      </w:r>
      <w:proofErr w:type="gramStart"/>
      <w:r w:rsidRPr="009E101B">
        <w:rPr>
          <w:rFonts w:ascii="Times New Roman" w:hAnsi="Times New Roman" w:cs="Times New Roman"/>
          <w:szCs w:val="28"/>
        </w:rPr>
        <w:t>дств в г</w:t>
      </w:r>
      <w:proofErr w:type="gramEnd"/>
      <w:r w:rsidRPr="009E101B">
        <w:rPr>
          <w:rFonts w:ascii="Times New Roman" w:hAnsi="Times New Roman" w:cs="Times New Roman"/>
          <w:szCs w:val="28"/>
        </w:rPr>
        <w:t>од в расчете на одного обучающегося, необходимый для реализации образовательной п</w:t>
      </w:r>
      <w:r>
        <w:rPr>
          <w:rFonts w:ascii="Times New Roman" w:hAnsi="Times New Roman" w:cs="Times New Roman"/>
          <w:szCs w:val="28"/>
        </w:rPr>
        <w:t>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образования, включая:</w:t>
      </w:r>
    </w:p>
    <w:p w:rsidR="009E101B" w:rsidRPr="009E101B" w:rsidRDefault="009E101B" w:rsidP="009E101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расходы на оплату труда работников, реализующих обр</w:t>
      </w:r>
      <w:r>
        <w:rPr>
          <w:rFonts w:ascii="Times New Roman" w:hAnsi="Times New Roman" w:cs="Times New Roman"/>
          <w:szCs w:val="28"/>
        </w:rPr>
        <w:t>азовательную программу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образования;</w:t>
      </w:r>
    </w:p>
    <w:p w:rsidR="009E101B" w:rsidRPr="009E101B" w:rsidRDefault="009E101B" w:rsidP="009E101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расходы на приобретение учебников и учебных пособий</w:t>
      </w:r>
      <w:r>
        <w:rPr>
          <w:rFonts w:ascii="Times New Roman" w:hAnsi="Times New Roman" w:cs="Times New Roman"/>
          <w:szCs w:val="28"/>
        </w:rPr>
        <w:t>, средств обучения, игр</w:t>
      </w:r>
      <w:r w:rsidRPr="009E101B">
        <w:rPr>
          <w:rFonts w:ascii="Times New Roman" w:hAnsi="Times New Roman" w:cs="Times New Roman"/>
          <w:szCs w:val="28"/>
        </w:rPr>
        <w:t>;</w:t>
      </w:r>
    </w:p>
    <w:p w:rsidR="009E101B" w:rsidRPr="009E101B" w:rsidRDefault="009E101B" w:rsidP="009E101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расходы на прохождение работниками медицинских осмотров;</w:t>
      </w:r>
    </w:p>
    <w:p w:rsidR="009E101B" w:rsidRPr="009E101B" w:rsidRDefault="009E101B" w:rsidP="009E101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расходы, связанные с прохождением курсов повышения квалификации;</w:t>
      </w:r>
    </w:p>
    <w:p w:rsidR="009E101B" w:rsidRPr="009E101B" w:rsidRDefault="009E101B" w:rsidP="009E101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Финансовое обеспечение реализации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 основывается на следующих нормативных документах:</w:t>
      </w:r>
    </w:p>
    <w:p w:rsidR="009E101B" w:rsidRPr="009E101B" w:rsidRDefault="009E101B" w:rsidP="009E1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560"/>
        <w:contextualSpacing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муниципальное задание,</w:t>
      </w:r>
    </w:p>
    <w:p w:rsidR="009E101B" w:rsidRPr="009E101B" w:rsidRDefault="009E101B" w:rsidP="009E1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560"/>
        <w:contextualSpacing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отчет о выполнении муниципального задания,</w:t>
      </w:r>
    </w:p>
    <w:p w:rsidR="009E101B" w:rsidRPr="009E101B" w:rsidRDefault="009E101B" w:rsidP="009E1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560"/>
        <w:contextualSpacing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план финансово-хозяйственной деятельности,</w:t>
      </w:r>
    </w:p>
    <w:p w:rsidR="009E101B" w:rsidRPr="009E101B" w:rsidRDefault="009E101B" w:rsidP="009E1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560"/>
        <w:contextualSpacing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штатное расписание,</w:t>
      </w:r>
    </w:p>
    <w:p w:rsidR="009E101B" w:rsidRPr="009E101B" w:rsidRDefault="009E101B" w:rsidP="009E1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560"/>
        <w:contextualSpacing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Положение об оплате труда работников МБОУ «Кадетская школа города Мурманска»,</w:t>
      </w:r>
    </w:p>
    <w:p w:rsidR="009E101B" w:rsidRPr="009E101B" w:rsidRDefault="009E101B" w:rsidP="009E1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560"/>
        <w:contextualSpacing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Положение о выплатах стимулирующего характера работникам МБОУ «Кадетская школа города Мурманска».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МБОУ «Кадетская школа города Мурманска» самостоятельно принимает решение в части направления и расходования средств  муниципального задания и самостоятельно определяет долю средств, направляемых на оплату труда и иные нужды, необходимые для выполнения муниципального задания.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При разработке программы в части обучения детей с ОВЗ, финансовое обеспечение реализации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 для детей с ОВЗ учитывает расходы необходимые для коррекции нарушения развития.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proofErr w:type="gramStart"/>
      <w:r w:rsidRPr="009E101B">
        <w:rPr>
          <w:rFonts w:ascii="Times New Roman" w:hAnsi="Times New Roman" w:cs="Times New Roman"/>
          <w:szCs w:val="28"/>
        </w:rPr>
        <w:t xml:space="preserve">Нормативные затраты на оказание 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Мурманской областной Думы и Правительства Мурманской области, Совета депутатов и администрации города Мурманска. </w:t>
      </w:r>
      <w:proofErr w:type="gramEnd"/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proofErr w:type="gramStart"/>
      <w:r w:rsidRPr="009E101B">
        <w:rPr>
          <w:rFonts w:ascii="Times New Roman" w:hAnsi="Times New Roman" w:cs="Times New Roman"/>
          <w:szCs w:val="28"/>
        </w:rPr>
        <w:t>Расходы на оплату труда педагогических работников МБОУ «Кадетская школа города Мурманска», включаемые органами государственной власти Мурманской области в нормативы финансового обеспечения, не могут быть ниже уровня, соответствующего средней заработной плате по Мурманской области.</w:t>
      </w:r>
      <w:proofErr w:type="gramEnd"/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proofErr w:type="gramStart"/>
      <w:r w:rsidRPr="009E101B">
        <w:rPr>
          <w:rFonts w:ascii="Times New Roman" w:hAnsi="Times New Roman" w:cs="Times New Roman"/>
          <w:szCs w:val="28"/>
        </w:rPr>
        <w:t>Формирование фонда оплаты труда МБОУ «Кадетская школа города Мурманска»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Мурманской области, количеством обучающихся, соответствующими поправочными коэффициентами, штатным расписанием и Положением об оплате труда работников МБОУ «Кадетская школа города Мурманска».</w:t>
      </w:r>
      <w:proofErr w:type="gramEnd"/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9E101B" w:rsidRPr="009E101B" w:rsidRDefault="009E101B" w:rsidP="009E101B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proofErr w:type="gramStart"/>
      <w:r w:rsidRPr="009E101B">
        <w:rPr>
          <w:rFonts w:ascii="Times New Roman" w:hAnsi="Times New Roman" w:cs="Times New Roman"/>
          <w:szCs w:val="28"/>
        </w:rPr>
        <w:lastRenderedPageBreak/>
        <w:t>фонд оплаты труда образовательной организации состоит из базовой и стимулирующей частей.</w:t>
      </w:r>
      <w:proofErr w:type="gramEnd"/>
      <w:r w:rsidRPr="009E101B">
        <w:rPr>
          <w:rFonts w:ascii="Times New Roman" w:hAnsi="Times New Roman" w:cs="Times New Roman"/>
          <w:szCs w:val="28"/>
        </w:rPr>
        <w:t xml:space="preserve"> Рекомендуемый диапазон стимулирующей доли фонда оплаты труда – от 20 до 40</w:t>
      </w:r>
      <w:r w:rsidRPr="009E101B">
        <w:rPr>
          <w:rFonts w:ascii="Times New Roman" w:hAnsi="Times New Roman" w:cs="Times New Roman"/>
          <w:szCs w:val="28"/>
          <w:lang w:val="en-US"/>
        </w:rPr>
        <w:t> </w:t>
      </w:r>
      <w:r w:rsidRPr="009E101B">
        <w:rPr>
          <w:rFonts w:ascii="Times New Roman" w:hAnsi="Times New Roman" w:cs="Times New Roman"/>
          <w:szCs w:val="28"/>
        </w:rPr>
        <w:t>%. Значение стимулирующей части определяется образовательной организацией самостоятельно;</w:t>
      </w:r>
    </w:p>
    <w:p w:rsidR="009E101B" w:rsidRPr="009E101B" w:rsidRDefault="009E101B" w:rsidP="009E101B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базовая часть фонда оплаты труда обеспечивает гарантированную заработную плату работников;</w:t>
      </w:r>
    </w:p>
    <w:p w:rsidR="009E101B" w:rsidRPr="009E101B" w:rsidRDefault="009E101B" w:rsidP="009E101B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рекомендуемое оптимальное значение объема фонда оплаты труда педагогического персонала – 70</w:t>
      </w:r>
      <w:r w:rsidRPr="009E101B">
        <w:rPr>
          <w:rFonts w:ascii="Times New Roman" w:hAnsi="Times New Roman" w:cs="Times New Roman"/>
          <w:szCs w:val="28"/>
          <w:lang w:val="en-US"/>
        </w:rPr>
        <w:t> </w:t>
      </w:r>
      <w:r w:rsidRPr="009E101B">
        <w:rPr>
          <w:rFonts w:ascii="Times New Roman" w:hAnsi="Times New Roman" w:cs="Times New Roman"/>
          <w:szCs w:val="28"/>
        </w:rPr>
        <w:t>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9E101B" w:rsidRPr="009E101B" w:rsidRDefault="009E101B" w:rsidP="009E101B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proofErr w:type="gramStart"/>
      <w:r w:rsidRPr="009E101B">
        <w:rPr>
          <w:rFonts w:ascii="Times New Roman" w:hAnsi="Times New Roman" w:cs="Times New Roman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9E101B" w:rsidRPr="009E101B" w:rsidRDefault="009E101B" w:rsidP="009E101B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Размеры, порядок и условия осуществления стимулирующих выплат определяются Положением о выплатах стимулирующего характера работников МБОУ «Кадетская школа города Мурманска».  В данном Положении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образования. В них включены: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9E101B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9E101B">
        <w:rPr>
          <w:rFonts w:ascii="Times New Roman" w:hAnsi="Times New Roman" w:cs="Times New Roman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В распределении стимулирующей части фонда оплаты труда МБОУ «Кадетская школа города Мурманска» учитывается мнение Совета школы  и  первичной профсоюзной организации.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 xml:space="preserve">Для обеспечения требований ФГОС на основе проведенного </w:t>
      </w:r>
      <w:proofErr w:type="gramStart"/>
      <w:r w:rsidRPr="009E101B">
        <w:rPr>
          <w:rFonts w:ascii="Times New Roman" w:hAnsi="Times New Roman" w:cs="Times New Roman"/>
          <w:szCs w:val="28"/>
        </w:rPr>
        <w:t>анализа материально-технических условий реализации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</w:t>
      </w:r>
      <w:proofErr w:type="gramEnd"/>
      <w:r w:rsidRPr="009E101B">
        <w:rPr>
          <w:rFonts w:ascii="Times New Roman" w:hAnsi="Times New Roman" w:cs="Times New Roman"/>
          <w:szCs w:val="28"/>
        </w:rPr>
        <w:t xml:space="preserve"> МБОУ «Кадетская школа города Мурманска»: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1) проводит экономический расчет стоимости обеспечения требований ФГОС;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образования;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3) определяет величину затрат на обеспечение требований к условиям реализации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образования;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4) 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</w:t>
      </w:r>
      <w:r>
        <w:rPr>
          <w:rFonts w:ascii="Times New Roman" w:hAnsi="Times New Roman" w:cs="Times New Roman"/>
          <w:szCs w:val="28"/>
        </w:rPr>
        <w:t>азовательной программы среднего</w:t>
      </w:r>
      <w:r w:rsidRPr="009E101B">
        <w:rPr>
          <w:rFonts w:ascii="Times New Roman" w:hAnsi="Times New Roman" w:cs="Times New Roman"/>
          <w:szCs w:val="28"/>
        </w:rPr>
        <w:t xml:space="preserve"> общего образования;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 xml:space="preserve">5) разрабатывает финансовый механизм взаимодействия между МБОУ «Кадетская школа города Мурманска»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МБОУ «Кадетская школа города Мурманска» организовано сетевое взаимодействие на основе:</w:t>
      </w:r>
    </w:p>
    <w:p w:rsidR="009E101B" w:rsidRPr="009E101B" w:rsidRDefault="009E101B" w:rsidP="009E101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4"/>
        </w:rPr>
      </w:pPr>
      <w:r w:rsidRPr="009E101B">
        <w:rPr>
          <w:rFonts w:ascii="Times New Roman" w:hAnsi="Times New Roman" w:cs="Times New Roman"/>
          <w:szCs w:val="28"/>
        </w:rPr>
        <w:t xml:space="preserve">на основе договоров безвозмездного пользования реализации образовательных программ на проведение занятий по различным направлениям внеурочной деятельности на базе школы со следующими организациями: </w:t>
      </w:r>
      <w:r w:rsidRPr="009E101B">
        <w:rPr>
          <w:rFonts w:ascii="Times New Roman" w:hAnsi="Times New Roman" w:cs="Times New Roman"/>
          <w:bCs/>
          <w:szCs w:val="24"/>
        </w:rPr>
        <w:t xml:space="preserve">муниципальное бюджетное учреждение дополнительного образования </w:t>
      </w:r>
      <w:proofErr w:type="spellStart"/>
      <w:r w:rsidRPr="009E101B">
        <w:rPr>
          <w:rFonts w:ascii="Times New Roman" w:hAnsi="Times New Roman" w:cs="Times New Roman"/>
          <w:bCs/>
          <w:szCs w:val="24"/>
        </w:rPr>
        <w:t>г</w:t>
      </w:r>
      <w:proofErr w:type="gramStart"/>
      <w:r w:rsidRPr="009E101B">
        <w:rPr>
          <w:rFonts w:ascii="Times New Roman" w:hAnsi="Times New Roman" w:cs="Times New Roman"/>
          <w:bCs/>
          <w:szCs w:val="24"/>
        </w:rPr>
        <w:t>.М</w:t>
      </w:r>
      <w:proofErr w:type="gramEnd"/>
      <w:r w:rsidRPr="009E101B">
        <w:rPr>
          <w:rFonts w:ascii="Times New Roman" w:hAnsi="Times New Roman" w:cs="Times New Roman"/>
          <w:bCs/>
          <w:szCs w:val="24"/>
        </w:rPr>
        <w:t>урманска</w:t>
      </w:r>
      <w:proofErr w:type="spellEnd"/>
      <w:r w:rsidRPr="009E101B">
        <w:rPr>
          <w:rFonts w:ascii="Times New Roman" w:hAnsi="Times New Roman" w:cs="Times New Roman"/>
          <w:bCs/>
          <w:szCs w:val="24"/>
        </w:rPr>
        <w:t xml:space="preserve"> Центр детского и юношеского туризма</w:t>
      </w:r>
      <w:r w:rsidRPr="009E101B">
        <w:rPr>
          <w:rFonts w:ascii="Times New Roman" w:hAnsi="Times New Roman" w:cs="Times New Roman"/>
          <w:b/>
          <w:szCs w:val="24"/>
        </w:rPr>
        <w:t xml:space="preserve">, </w:t>
      </w:r>
      <w:r w:rsidRPr="009E101B">
        <w:rPr>
          <w:rFonts w:ascii="Times New Roman" w:hAnsi="Times New Roman" w:cs="Times New Roman"/>
          <w:bCs/>
          <w:szCs w:val="24"/>
        </w:rPr>
        <w:t xml:space="preserve">муниципальное бюджетное учреждение дополнительного образования </w:t>
      </w:r>
      <w:proofErr w:type="spellStart"/>
      <w:r w:rsidRPr="009E101B">
        <w:rPr>
          <w:rFonts w:ascii="Times New Roman" w:hAnsi="Times New Roman" w:cs="Times New Roman"/>
          <w:bCs/>
          <w:szCs w:val="24"/>
        </w:rPr>
        <w:t>г.Мурманска</w:t>
      </w:r>
      <w:proofErr w:type="spellEnd"/>
      <w:r w:rsidRPr="009E101B">
        <w:rPr>
          <w:rFonts w:ascii="Times New Roman" w:hAnsi="Times New Roman" w:cs="Times New Roman"/>
          <w:bCs/>
          <w:szCs w:val="24"/>
        </w:rPr>
        <w:t xml:space="preserve"> детско-юношеская спортивная школа №10 по футболу, муниципальное бюджетное учреждение дополнительного образования </w:t>
      </w:r>
      <w:proofErr w:type="spellStart"/>
      <w:r w:rsidRPr="009E101B">
        <w:rPr>
          <w:rFonts w:ascii="Times New Roman" w:hAnsi="Times New Roman" w:cs="Times New Roman"/>
          <w:bCs/>
          <w:szCs w:val="24"/>
        </w:rPr>
        <w:t>г.Мурманска</w:t>
      </w:r>
      <w:proofErr w:type="spellEnd"/>
      <w:r w:rsidRPr="009E101B">
        <w:rPr>
          <w:rFonts w:ascii="Times New Roman" w:hAnsi="Times New Roman" w:cs="Times New Roman"/>
          <w:bCs/>
          <w:szCs w:val="24"/>
        </w:rPr>
        <w:t xml:space="preserve"> детский морской центр «Океан»,  муниципальное бюджетное учреждение дополнительного образования </w:t>
      </w:r>
      <w:proofErr w:type="spellStart"/>
      <w:r w:rsidRPr="009E101B">
        <w:rPr>
          <w:rFonts w:ascii="Times New Roman" w:hAnsi="Times New Roman" w:cs="Times New Roman"/>
          <w:bCs/>
          <w:szCs w:val="24"/>
        </w:rPr>
        <w:t>г</w:t>
      </w:r>
      <w:proofErr w:type="gramStart"/>
      <w:r w:rsidRPr="009E101B">
        <w:rPr>
          <w:rFonts w:ascii="Times New Roman" w:hAnsi="Times New Roman" w:cs="Times New Roman"/>
          <w:bCs/>
          <w:szCs w:val="24"/>
        </w:rPr>
        <w:t>.М</w:t>
      </w:r>
      <w:proofErr w:type="gramEnd"/>
      <w:r w:rsidRPr="009E101B">
        <w:rPr>
          <w:rFonts w:ascii="Times New Roman" w:hAnsi="Times New Roman" w:cs="Times New Roman"/>
          <w:bCs/>
          <w:szCs w:val="24"/>
        </w:rPr>
        <w:t>урманска</w:t>
      </w:r>
      <w:proofErr w:type="spellEnd"/>
      <w:r w:rsidRPr="009E101B">
        <w:rPr>
          <w:rFonts w:ascii="Times New Roman" w:hAnsi="Times New Roman" w:cs="Times New Roman"/>
          <w:bCs/>
          <w:szCs w:val="24"/>
        </w:rPr>
        <w:t xml:space="preserve"> комплексная детско-юношеская спортивная школа № 17, </w:t>
      </w:r>
      <w:r w:rsidRPr="009E101B">
        <w:rPr>
          <w:rFonts w:ascii="Times New Roman" w:hAnsi="Times New Roman" w:cs="Times New Roman"/>
          <w:szCs w:val="24"/>
        </w:rPr>
        <w:t>муниципальное бюджетное учреждение дополнительного образования специализированная детско-юношеская спортивная школа олимпийского резерва № 3 по лыжным гонкам и биатлону);</w:t>
      </w:r>
    </w:p>
    <w:p w:rsidR="009E101B" w:rsidRPr="009E101B" w:rsidRDefault="009E101B" w:rsidP="009E101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proofErr w:type="gramStart"/>
      <w:r w:rsidRPr="009E101B">
        <w:rPr>
          <w:rFonts w:ascii="Times New Roman" w:hAnsi="Times New Roman" w:cs="Times New Roman"/>
          <w:szCs w:val="28"/>
        </w:rPr>
        <w:t xml:space="preserve">за счет выделения ставок педагогов дополнительного образования, которые обеспечивают реализацию для обучающихся широкого спектра программ внеурочной деятельности (занятия по футболу, </w:t>
      </w:r>
      <w:proofErr w:type="spellStart"/>
      <w:r w:rsidRPr="009E101B">
        <w:rPr>
          <w:rFonts w:ascii="Times New Roman" w:hAnsi="Times New Roman" w:cs="Times New Roman"/>
          <w:szCs w:val="28"/>
        </w:rPr>
        <w:t>флорболу</w:t>
      </w:r>
      <w:proofErr w:type="spellEnd"/>
      <w:r w:rsidRPr="009E101B">
        <w:rPr>
          <w:rFonts w:ascii="Times New Roman" w:hAnsi="Times New Roman" w:cs="Times New Roman"/>
          <w:szCs w:val="28"/>
        </w:rPr>
        <w:t xml:space="preserve">, журналистике, основам военной службы и строевой подготовке, занятия в кадетском хоре, по пожарно-прикладному спорту, по туристической и спасательной подготовке); </w:t>
      </w:r>
      <w:proofErr w:type="gramEnd"/>
    </w:p>
    <w:p w:rsidR="009E101B" w:rsidRPr="009E101B" w:rsidRDefault="009E101B" w:rsidP="009E101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 xml:space="preserve"> календарный учебный график реализации обра</w:t>
      </w:r>
      <w:r w:rsidR="00D45BC5">
        <w:rPr>
          <w:rFonts w:ascii="Times New Roman" w:hAnsi="Times New Roman" w:cs="Times New Roman"/>
          <w:szCs w:val="28"/>
        </w:rPr>
        <w:t xml:space="preserve">зовательной программы, </w:t>
      </w:r>
      <w:r w:rsidRPr="009E101B">
        <w:rPr>
          <w:rFonts w:ascii="Times New Roman" w:hAnsi="Times New Roman" w:cs="Times New Roman"/>
          <w:szCs w:val="28"/>
        </w:rPr>
        <w:t xml:space="preserve"> условия образовательной</w:t>
      </w:r>
      <w:r w:rsidR="00D45BC5">
        <w:rPr>
          <w:rFonts w:ascii="Times New Roman" w:hAnsi="Times New Roman" w:cs="Times New Roman"/>
          <w:szCs w:val="28"/>
        </w:rPr>
        <w:t xml:space="preserve"> деятельности, включая</w:t>
      </w:r>
      <w:r w:rsidRPr="009E101B">
        <w:rPr>
          <w:rFonts w:ascii="Times New Roman" w:hAnsi="Times New Roman" w:cs="Times New Roman"/>
          <w:szCs w:val="28"/>
        </w:rPr>
        <w:t xml:space="preserve">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9E101B" w:rsidRPr="009E101B" w:rsidRDefault="00D45BC5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Р</w:t>
      </w:r>
      <w:r w:rsidR="009E101B" w:rsidRPr="009E101B">
        <w:rPr>
          <w:rFonts w:ascii="Times New Roman" w:hAnsi="Times New Roman" w:cs="Times New Roman"/>
          <w:szCs w:val="28"/>
        </w:rPr>
        <w:t>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Мурманской области (</w:t>
      </w:r>
      <w:proofErr w:type="spellStart"/>
      <w:r w:rsidR="009E101B" w:rsidRPr="009E101B">
        <w:rPr>
          <w:rFonts w:ascii="Times New Roman" w:hAnsi="Times New Roman" w:cs="Times New Roman"/>
          <w:szCs w:val="28"/>
        </w:rPr>
        <w:t>г</w:t>
      </w:r>
      <w:proofErr w:type="gramStart"/>
      <w:r w:rsidR="009E101B" w:rsidRPr="009E101B">
        <w:rPr>
          <w:rFonts w:ascii="Times New Roman" w:hAnsi="Times New Roman" w:cs="Times New Roman"/>
          <w:szCs w:val="28"/>
        </w:rPr>
        <w:t>.М</w:t>
      </w:r>
      <w:proofErr w:type="gramEnd"/>
      <w:r w:rsidR="009E101B" w:rsidRPr="009E101B">
        <w:rPr>
          <w:rFonts w:ascii="Times New Roman" w:hAnsi="Times New Roman" w:cs="Times New Roman"/>
          <w:szCs w:val="28"/>
        </w:rPr>
        <w:t>урманска</w:t>
      </w:r>
      <w:proofErr w:type="spellEnd"/>
      <w:r w:rsidR="009E101B" w:rsidRPr="009E101B">
        <w:rPr>
          <w:rFonts w:ascii="Times New Roman" w:hAnsi="Times New Roman" w:cs="Times New Roman"/>
          <w:szCs w:val="28"/>
        </w:rPr>
        <w:t>),  связанных с оказанием МБОУ «Кадетская школа города Мурманска» государственных услуг по реализации образовательных программ в  соответствии с Федеральным законом «Об образовании в Российской Федерации» (ст. 2, п. 10).</w:t>
      </w:r>
    </w:p>
    <w:p w:rsidR="009E101B" w:rsidRPr="00D45BC5" w:rsidRDefault="009E101B" w:rsidP="00D45BC5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 xml:space="preserve">Финансовое обеспечение оказания государственных услуг </w:t>
      </w:r>
      <w:r w:rsidRPr="009E101B">
        <w:rPr>
          <w:rFonts w:ascii="Times New Roman" w:hAnsi="Times New Roman" w:cs="Times New Roman"/>
          <w:spacing w:val="-3"/>
          <w:szCs w:val="28"/>
        </w:rPr>
        <w:t xml:space="preserve">осуществляется в пределах бюджетных ассигнований, предусмотренных </w:t>
      </w:r>
      <w:r w:rsidRPr="009E101B">
        <w:rPr>
          <w:rFonts w:ascii="Times New Roman" w:hAnsi="Times New Roman" w:cs="Times New Roman"/>
          <w:szCs w:val="28"/>
        </w:rPr>
        <w:t>МБОУ «Кадетская школа города Мурманска» на очередной финансовый год.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center"/>
        <w:rPr>
          <w:rFonts w:ascii="Times New Roman" w:hAnsi="Times New Roman" w:cs="Times New Roman"/>
          <w:b/>
          <w:bCs/>
          <w:spacing w:val="-3"/>
          <w:szCs w:val="28"/>
        </w:rPr>
      </w:pPr>
      <w:r w:rsidRPr="009E101B">
        <w:rPr>
          <w:rFonts w:ascii="Times New Roman" w:hAnsi="Times New Roman" w:cs="Times New Roman"/>
          <w:b/>
          <w:bCs/>
          <w:spacing w:val="-3"/>
          <w:szCs w:val="28"/>
        </w:rPr>
        <w:t>Определение нормативных затрат на оказание государственной услуги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pacing w:val="-1"/>
          <w:szCs w:val="28"/>
        </w:rPr>
      </w:pPr>
      <w:r w:rsidRPr="009E101B">
        <w:rPr>
          <w:rFonts w:ascii="Times New Roman" w:hAnsi="Times New Roman" w:cs="Times New Roman"/>
          <w:spacing w:val="-4"/>
          <w:szCs w:val="28"/>
        </w:rPr>
        <w:t xml:space="preserve">При расчете нормативных затрат на оплату труда и начисления на </w:t>
      </w:r>
      <w:r w:rsidRPr="009E101B">
        <w:rPr>
          <w:rFonts w:ascii="Times New Roman" w:hAnsi="Times New Roman" w:cs="Times New Roman"/>
          <w:spacing w:val="-3"/>
          <w:szCs w:val="28"/>
        </w:rPr>
        <w:t xml:space="preserve">выплаты по оплате труда учитываются затраты на оплату труда только тех </w:t>
      </w:r>
      <w:r w:rsidRPr="009E101B">
        <w:rPr>
          <w:rFonts w:ascii="Times New Roman" w:hAnsi="Times New Roman" w:cs="Times New Roman"/>
          <w:spacing w:val="-1"/>
          <w:szCs w:val="28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 xml:space="preserve">Нормативные затраты на оплату труда и начисления на выплаты по </w:t>
      </w:r>
      <w:r w:rsidRPr="009E101B">
        <w:rPr>
          <w:rFonts w:ascii="Times New Roman" w:hAnsi="Times New Roman" w:cs="Times New Roman"/>
          <w:spacing w:val="-2"/>
          <w:szCs w:val="28"/>
        </w:rPr>
        <w:t xml:space="preserve">оплате труда рассчитываются как произведение средней стоимости единицы </w:t>
      </w:r>
      <w:r w:rsidRPr="009E101B">
        <w:rPr>
          <w:rFonts w:ascii="Times New Roman" w:hAnsi="Times New Roman" w:cs="Times New Roman"/>
          <w:szCs w:val="28"/>
        </w:rPr>
        <w:t xml:space="preserve">времени персонала на количество единиц времени, необходимых для </w:t>
      </w:r>
      <w:r w:rsidRPr="009E101B">
        <w:rPr>
          <w:rFonts w:ascii="Times New Roman" w:hAnsi="Times New Roman" w:cs="Times New Roman"/>
          <w:spacing w:val="-3"/>
          <w:szCs w:val="28"/>
        </w:rPr>
        <w:t xml:space="preserve">оказания единицы государственной услуги, с учетом стимулирующих выплат </w:t>
      </w:r>
      <w:r w:rsidRPr="009E101B">
        <w:rPr>
          <w:rFonts w:ascii="Times New Roman" w:hAnsi="Times New Roman" w:cs="Times New Roman"/>
          <w:szCs w:val="28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9E101B">
        <w:rPr>
          <w:rFonts w:ascii="Times New Roman" w:hAnsi="Times New Roman" w:cs="Times New Roman"/>
          <w:spacing w:val="-1"/>
          <w:szCs w:val="28"/>
        </w:rPr>
        <w:t>работу в районах Крайнего Севера.</w:t>
      </w:r>
    </w:p>
    <w:p w:rsidR="009E101B" w:rsidRPr="009E101B" w:rsidRDefault="009E101B" w:rsidP="009E101B">
      <w:pPr>
        <w:tabs>
          <w:tab w:val="left" w:pos="709"/>
          <w:tab w:val="left" w:pos="1224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pacing w:val="-3"/>
          <w:szCs w:val="28"/>
        </w:rPr>
      </w:pPr>
      <w:r w:rsidRPr="009E101B">
        <w:rPr>
          <w:rFonts w:ascii="Times New Roman" w:hAnsi="Times New Roman" w:cs="Times New Roman"/>
          <w:spacing w:val="-2"/>
          <w:szCs w:val="28"/>
        </w:rPr>
        <w:t>Нормативные затраты на расходные материалы в соответствии со</w:t>
      </w:r>
      <w:r w:rsidRPr="009E101B">
        <w:rPr>
          <w:rFonts w:ascii="Times New Roman" w:hAnsi="Times New Roman" w:cs="Times New Roman"/>
          <w:spacing w:val="-2"/>
          <w:szCs w:val="28"/>
        </w:rPr>
        <w:br/>
        <w:t>стандартами качества оказания услуги рассчитываются как произведение</w:t>
      </w:r>
      <w:r w:rsidRPr="009E101B">
        <w:rPr>
          <w:rFonts w:ascii="Times New Roman" w:hAnsi="Times New Roman" w:cs="Times New Roman"/>
          <w:spacing w:val="-2"/>
          <w:szCs w:val="28"/>
        </w:rPr>
        <w:br/>
        <w:t>стоимости учебных материалов на их количество, необходимое для оказания</w:t>
      </w:r>
      <w:r w:rsidRPr="009E101B">
        <w:rPr>
          <w:rFonts w:ascii="Times New Roman" w:hAnsi="Times New Roman" w:cs="Times New Roman"/>
          <w:spacing w:val="-2"/>
          <w:szCs w:val="28"/>
        </w:rPr>
        <w:br/>
      </w:r>
      <w:r w:rsidRPr="009E101B">
        <w:rPr>
          <w:rFonts w:ascii="Times New Roman" w:hAnsi="Times New Roman" w:cs="Times New Roman"/>
          <w:szCs w:val="28"/>
        </w:rPr>
        <w:t>единицы государственной услуги (выполнения работ) и определяется по видам организаций</w:t>
      </w:r>
      <w:r w:rsidRPr="009E101B">
        <w:rPr>
          <w:rFonts w:ascii="Times New Roman" w:hAnsi="Times New Roman" w:cs="Times New Roman"/>
          <w:spacing w:val="-3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9E101B" w:rsidRPr="009E101B" w:rsidRDefault="009E101B" w:rsidP="009E101B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proofErr w:type="gramStart"/>
      <w:r w:rsidRPr="009E101B">
        <w:rPr>
          <w:rFonts w:ascii="Times New Roman" w:hAnsi="Times New Roman" w:cs="Times New Roman"/>
          <w:szCs w:val="28"/>
        </w:rPr>
        <w:t>Нормативные затраты на оплату труда и начисления на выплаты по оплате труда работников МБОУ «Кадетская школа города Мурманска»,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МБОУ «Кадетская школа города Мурманска», с учетом действующей системы</w:t>
      </w:r>
      <w:proofErr w:type="gramEnd"/>
      <w:r w:rsidRPr="009E101B">
        <w:rPr>
          <w:rFonts w:ascii="Times New Roman" w:hAnsi="Times New Roman" w:cs="Times New Roman"/>
          <w:szCs w:val="28"/>
        </w:rPr>
        <w:t>, оплаты труда, в пределах фонда оплаты труда, установленного МБОУ «Кадетская школа города Мурманска» учредителем.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1) нормативные затраты на холодное водоснабжение и водоотведение, ассенизацию, канализацию;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2) нормативные затраты на горячее водоснабжение;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3) нормативные затраты на потребление электрической энергии;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 xml:space="preserve">4) нормативные затраты на потребление тепловой энергии. 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Нормативные затраты на содержание недвижимого имущества включают в себя:</w:t>
      </w:r>
    </w:p>
    <w:p w:rsidR="009E101B" w:rsidRPr="009E101B" w:rsidRDefault="009E101B" w:rsidP="009E101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9E101B" w:rsidRPr="009E101B" w:rsidRDefault="009E101B" w:rsidP="009E101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нормативные затраты на аренду недвижимого имущества;</w:t>
      </w:r>
    </w:p>
    <w:p w:rsidR="009E101B" w:rsidRPr="009E101B" w:rsidRDefault="009E101B" w:rsidP="009E101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нормативные затраты на проведение текущего ремонта объектов недвижимого имущества;</w:t>
      </w:r>
    </w:p>
    <w:p w:rsidR="009E101B" w:rsidRPr="009E101B" w:rsidRDefault="009E101B" w:rsidP="009E101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9E101B" w:rsidRPr="009E101B" w:rsidRDefault="009E101B" w:rsidP="009E101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прочие нормативные затраты на содержание недвижимого имущества.</w:t>
      </w:r>
    </w:p>
    <w:p w:rsidR="009E101B" w:rsidRPr="009E101B" w:rsidRDefault="009E101B" w:rsidP="009E101B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МБОУ «Кадетская школа города Мурманска» средств и систем (системы охранной сигнализации, системы пожарной сигнализации, первичных средств пожаротушения).</w:t>
      </w:r>
    </w:p>
    <w:p w:rsidR="0052686E" w:rsidRDefault="009E101B" w:rsidP="0052686E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hAnsi="Times New Roman" w:cs="Times New Roman"/>
          <w:szCs w:val="28"/>
        </w:rPr>
      </w:pPr>
      <w:r w:rsidRPr="009E101B">
        <w:rPr>
          <w:rFonts w:ascii="Times New Roman" w:hAnsi="Times New Roman" w:cs="Times New Roman"/>
          <w:szCs w:val="28"/>
        </w:rPr>
        <w:t xml:space="preserve">Нормативные затраты на содержание прилегающей территории, включая вывоз мусора, сброс снега с крыш, в соответствии с санитарными нормами и правилами, устанавливаются, исходя из </w:t>
      </w:r>
      <w:r w:rsidRPr="009E101B">
        <w:rPr>
          <w:rFonts w:ascii="Times New Roman" w:hAnsi="Times New Roman" w:cs="Times New Roman"/>
          <w:szCs w:val="28"/>
        </w:rPr>
        <w:lastRenderedPageBreak/>
        <w:t>необходимости покрытия затрат, произведенных МБОУ «Кадетская школа города Мурманска» в предыдущем отчетном периоде (году).</w:t>
      </w:r>
      <w:bookmarkStart w:id="12" w:name="_Toc435412746"/>
      <w:bookmarkStart w:id="13" w:name="_Toc453968221"/>
    </w:p>
    <w:p w:rsidR="00D0774C" w:rsidRPr="0052686E" w:rsidRDefault="00D0774C" w:rsidP="0052686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Cs w:val="28"/>
        </w:rPr>
      </w:pPr>
      <w:r w:rsidRPr="0052686E">
        <w:rPr>
          <w:rFonts w:ascii="Times New Roman" w:hAnsi="Times New Roman" w:cs="Times New Roman"/>
          <w:b/>
        </w:rPr>
        <w:t>III.3.4. Материально-технические условия реализации основной образовательной программы</w:t>
      </w:r>
      <w:bookmarkEnd w:id="12"/>
      <w:bookmarkEnd w:id="13"/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52686E">
        <w:rPr>
          <w:rFonts w:ascii="Times New Roman" w:hAnsi="Times New Roman" w:cs="Times New Roman"/>
          <w:lang w:eastAsia="ru-RU"/>
        </w:rPr>
        <w:t>Материально-технические условия реализации основной образовательной программы формируются с учетом:</w:t>
      </w:r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52686E">
        <w:rPr>
          <w:rFonts w:ascii="Times New Roman" w:hAnsi="Times New Roman" w:cs="Times New Roman"/>
          <w:lang w:eastAsia="ru-RU"/>
        </w:rPr>
        <w:t>требований ФГОС СОО;</w:t>
      </w:r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52686E">
        <w:rPr>
          <w:rFonts w:ascii="Times New Roman" w:hAnsi="Times New Roman" w:cs="Times New Roman"/>
          <w:lang w:eastAsia="ru-RU"/>
        </w:rPr>
        <w:t>положения о лицензировании образовательной деятельности, утвержденного постановлением Правительства Российской Федерации от 28 октября 2013 г. № 966;</w:t>
      </w:r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686E">
        <w:rPr>
          <w:rFonts w:ascii="Times New Roman" w:hAnsi="Times New Roman" w:cs="Times New Roman"/>
          <w:lang w:eastAsia="ru-RU"/>
        </w:rPr>
        <w:t>Санитарно-эпидемиологических правил и нормативов СанПиН 2.4.6.2553-09 «Санитарно-эпидемиологические требования к безопасности условий труда работников, не достигших 18-летнего возраста», утвержденных постановлением Главного государственного санитарного врача Российской Федерации от 30 сентября 2009 г. № 58 (зарегистрированных Министерством юстиции Российской Федерации 5.11.2009 г., регистрационный № 15172.</w:t>
      </w:r>
      <w:proofErr w:type="gramEnd"/>
      <w:r w:rsidRPr="0052686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2686E">
        <w:rPr>
          <w:rFonts w:ascii="Times New Roman" w:hAnsi="Times New Roman" w:cs="Times New Roman"/>
          <w:lang w:eastAsia="ru-RU"/>
        </w:rPr>
        <w:t>Российская газета, 2009, № 217);</w:t>
      </w:r>
      <w:proofErr w:type="gramEnd"/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686E">
        <w:rPr>
          <w:rFonts w:ascii="Times New Roman" w:hAnsi="Times New Roman" w:cs="Times New Roman"/>
          <w:lang w:eastAsia="ru-RU"/>
        </w:rPr>
        <w:t>Санитарно-эпидемиологических правил и нормативов СанПиН 2.4.5.2409-08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 июля 2008 г. № 45 (зарегистрированных Министерством юстиции Российской Федерации 7.08.2008 г., регистрационный № 12085.</w:t>
      </w:r>
      <w:proofErr w:type="gramEnd"/>
      <w:r w:rsidRPr="0052686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2686E">
        <w:rPr>
          <w:rFonts w:ascii="Times New Roman" w:hAnsi="Times New Roman" w:cs="Times New Roman"/>
          <w:lang w:eastAsia="ru-RU"/>
        </w:rPr>
        <w:t>Российская газета, 2008, № 174);</w:t>
      </w:r>
      <w:proofErr w:type="gramEnd"/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686E">
        <w:rPr>
          <w:rFonts w:ascii="Times New Roman" w:hAnsi="Times New Roman" w:cs="Times New Roman"/>
          <w:lang w:eastAsia="ru-RU"/>
        </w:rPr>
        <w:t>Санитарно-эпидемиологических правил и нормативов СанПиН 2.1.3.2630-10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 18 мая 2010 г. № 58 (зарегистрированных Министерством юстиции Российской Федерации 9.08.2010 г., регистрационный № 18094.</w:t>
      </w:r>
      <w:proofErr w:type="gramEnd"/>
      <w:r w:rsidRPr="0052686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2686E">
        <w:rPr>
          <w:rFonts w:ascii="Times New Roman" w:hAnsi="Times New Roman" w:cs="Times New Roman"/>
          <w:lang w:eastAsia="ru-RU"/>
        </w:rPr>
        <w:t>Бюллетень нормативных актов федеральных органов исполнительной власти, 2010, № 36);</w:t>
      </w:r>
      <w:proofErr w:type="gramEnd"/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52686E">
        <w:rPr>
          <w:rFonts w:ascii="Times New Roman" w:hAnsi="Times New Roman" w:cs="Times New Roman"/>
          <w:lang w:eastAsia="ru-RU"/>
        </w:rPr>
        <w:t xml:space="preserve">Концепции развития дополнительного образования детей, утвержденной Распоряжением Правительства Российской Федерации от 4.09.2014 г. № 1726-р (в части поддержки внеурочной деятельности и блока дополнительного образования); </w:t>
      </w:r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52686E">
        <w:rPr>
          <w:rFonts w:ascii="Times New Roman" w:hAnsi="Times New Roman" w:cs="Times New Roman"/>
          <w:lang w:eastAsia="ru-RU"/>
        </w:rPr>
        <w:t>иных действующих федераль</w:t>
      </w:r>
      <w:r w:rsidR="0052686E">
        <w:rPr>
          <w:rFonts w:ascii="Times New Roman" w:hAnsi="Times New Roman" w:cs="Times New Roman"/>
          <w:lang w:eastAsia="ru-RU"/>
        </w:rPr>
        <w:t xml:space="preserve">ных/региональных/муниципальных </w:t>
      </w:r>
      <w:r w:rsidRPr="0052686E">
        <w:rPr>
          <w:rFonts w:ascii="Times New Roman" w:hAnsi="Times New Roman" w:cs="Times New Roman"/>
          <w:lang w:eastAsia="ru-RU"/>
        </w:rPr>
        <w:t>локальных нормативных актов и рекомендаций.</w:t>
      </w:r>
    </w:p>
    <w:p w:rsid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52686E">
        <w:rPr>
          <w:rFonts w:ascii="Times New Roman" w:hAnsi="Times New Roman" w:cs="Times New Roman"/>
          <w:lang w:eastAsia="ru-RU"/>
        </w:rPr>
        <w:t>Материально-технические условия реализации осн</w:t>
      </w:r>
      <w:r w:rsidR="0052686E">
        <w:rPr>
          <w:rFonts w:ascii="Times New Roman" w:hAnsi="Times New Roman" w:cs="Times New Roman"/>
          <w:lang w:eastAsia="ru-RU"/>
        </w:rPr>
        <w:t>овной образовательной программы:</w:t>
      </w:r>
    </w:p>
    <w:p w:rsidR="00D0774C" w:rsidRPr="0052686E" w:rsidRDefault="00D0774C" w:rsidP="002A5BE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52686E">
        <w:rPr>
          <w:rFonts w:ascii="Times New Roman" w:hAnsi="Times New Roman" w:cs="Times New Roman"/>
          <w:lang w:eastAsia="ru-RU"/>
        </w:rPr>
        <w:t xml:space="preserve">обеспечивают формирование единой мотивирующей интерактивной среды как совокупности имитационных и исследовательских практик, реализующих через </w:t>
      </w:r>
      <w:proofErr w:type="spellStart"/>
      <w:r w:rsidRPr="0052686E">
        <w:rPr>
          <w:rFonts w:ascii="Times New Roman" w:hAnsi="Times New Roman" w:cs="Times New Roman"/>
          <w:lang w:eastAsia="ru-RU"/>
        </w:rPr>
        <w:t>техносферу</w:t>
      </w:r>
      <w:proofErr w:type="spellEnd"/>
      <w:r w:rsidRPr="0052686E">
        <w:rPr>
          <w:rFonts w:ascii="Times New Roman" w:hAnsi="Times New Roman" w:cs="Times New Roman"/>
          <w:lang w:eastAsia="ru-RU"/>
        </w:rPr>
        <w:t xml:space="preserve"> образовательной организации вариативность, развитие мотивации обучающихся к познанию и творчеству (в том числе научно-техническому), включение познания в значимые виды деятельности, а также развитие различных компетентностей;</w:t>
      </w:r>
    </w:p>
    <w:p w:rsidR="00D0774C" w:rsidRPr="0052686E" w:rsidRDefault="0052686E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</w:t>
      </w:r>
      <w:r w:rsidR="00D0774C" w:rsidRPr="0052686E">
        <w:rPr>
          <w:rFonts w:ascii="Times New Roman" w:hAnsi="Times New Roman" w:cs="Times New Roman"/>
          <w:lang w:eastAsia="ru-RU"/>
        </w:rPr>
        <w:t xml:space="preserve">учитывают: 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специальные потребности различных категорий обучающихся (с повышенными образовательными потребностями, с ограниченными возможностями здоровья и пр.);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специфику основной образовательной программы среднего общего образования (профили обучения, уровни изучения, обязательные и элективные предметы/курсы, индивидуальная проектно-исследовательская деятельность, урочная и внеурочная деятельность, ресурсы открытого неформального образования, подготовка к продолжению обучения в высших учебных заведениях);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52686E">
        <w:rPr>
          <w:rFonts w:ascii="Times New Roman" w:hAnsi="Times New Roman" w:cs="Times New Roman"/>
          <w:lang w:eastAsia="ru-RU"/>
        </w:rPr>
        <w:t>обеспечивают: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 xml:space="preserve">подготовку </w:t>
      </w:r>
      <w:proofErr w:type="gramStart"/>
      <w:r w:rsidRPr="0052686E">
        <w:rPr>
          <w:rFonts w:ascii="Times New Roman" w:hAnsi="Times New Roman" w:cs="Times New Roman"/>
        </w:rPr>
        <w:t>обучающихся</w:t>
      </w:r>
      <w:proofErr w:type="gramEnd"/>
      <w:r w:rsidRPr="0052686E">
        <w:rPr>
          <w:rFonts w:ascii="Times New Roman" w:hAnsi="Times New Roman" w:cs="Times New Roman"/>
        </w:rPr>
        <w:t xml:space="preserve"> к саморазвитию и непрерывному образованию;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формирование и развитие мотивации к познанию, творчеству и инновационной деятельности;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формирование основы научных методов познания окружающего мира;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условия для активной учебно-познавательной деятельности;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воспитание патриотизма и установок толерантности, умения жить с непохожими людьми;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развитие креативности, критического мышления;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поддержку социальной активности и осознанного выбора профессии;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 xml:space="preserve">возможность достижения </w:t>
      </w:r>
      <w:proofErr w:type="gramStart"/>
      <w:r w:rsidRPr="0052686E">
        <w:rPr>
          <w:rFonts w:ascii="Times New Roman" w:hAnsi="Times New Roman" w:cs="Times New Roman"/>
        </w:rPr>
        <w:t>обучающимися</w:t>
      </w:r>
      <w:proofErr w:type="gramEnd"/>
      <w:r w:rsidRPr="0052686E">
        <w:rPr>
          <w:rFonts w:ascii="Times New Roman" w:hAnsi="Times New Roman" w:cs="Times New Roman"/>
        </w:rPr>
        <w:t xml:space="preserve"> предметных, </w:t>
      </w:r>
      <w:proofErr w:type="spellStart"/>
      <w:r w:rsidRPr="0052686E">
        <w:rPr>
          <w:rFonts w:ascii="Times New Roman" w:hAnsi="Times New Roman" w:cs="Times New Roman"/>
        </w:rPr>
        <w:t>метапредметных</w:t>
      </w:r>
      <w:proofErr w:type="spellEnd"/>
      <w:r w:rsidRPr="0052686E">
        <w:rPr>
          <w:rFonts w:ascii="Times New Roman" w:hAnsi="Times New Roman" w:cs="Times New Roman"/>
        </w:rPr>
        <w:t xml:space="preserve"> и личностных результатов освоения основной образовательной программы;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организации;</w:t>
      </w:r>
    </w:p>
    <w:p w:rsidR="00D0774C" w:rsidRPr="0052686E" w:rsidRDefault="00D0774C" w:rsidP="002A5BE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686E">
        <w:rPr>
          <w:rFonts w:ascii="Times New Roman" w:hAnsi="Times New Roman" w:cs="Times New Roman"/>
        </w:rPr>
        <w:t xml:space="preserve">эргономичность, </w:t>
      </w:r>
      <w:proofErr w:type="spellStart"/>
      <w:r w:rsidRPr="0052686E">
        <w:rPr>
          <w:rFonts w:ascii="Times New Roman" w:hAnsi="Times New Roman" w:cs="Times New Roman"/>
        </w:rPr>
        <w:t>мультифункциональность</w:t>
      </w:r>
      <w:proofErr w:type="spellEnd"/>
      <w:r w:rsidRPr="0052686E">
        <w:rPr>
          <w:rFonts w:ascii="Times New Roman" w:hAnsi="Times New Roman" w:cs="Times New Roman"/>
        </w:rPr>
        <w:t xml:space="preserve"> и </w:t>
      </w:r>
      <w:proofErr w:type="spellStart"/>
      <w:r w:rsidRPr="0052686E">
        <w:rPr>
          <w:rFonts w:ascii="Times New Roman" w:hAnsi="Times New Roman" w:cs="Times New Roman"/>
        </w:rPr>
        <w:t>трансформируемость</w:t>
      </w:r>
      <w:proofErr w:type="spellEnd"/>
      <w:r w:rsidRPr="0052686E">
        <w:rPr>
          <w:rFonts w:ascii="Times New Roman" w:hAnsi="Times New Roman" w:cs="Times New Roman"/>
        </w:rPr>
        <w:t xml:space="preserve"> помещений образовательной организации.</w:t>
      </w:r>
    </w:p>
    <w:p w:rsidR="00D0774C" w:rsidRPr="002A5BEF" w:rsidRDefault="00D0774C" w:rsidP="00E6198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BEF">
        <w:rPr>
          <w:rFonts w:ascii="Times New Roman" w:hAnsi="Times New Roman" w:cs="Times New Roman"/>
          <w:lang w:eastAsia="ru-RU"/>
        </w:rPr>
        <w:lastRenderedPageBreak/>
        <w:t>Здание образовательной организации,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нормативам, обеспечивают возможность безопасной и комфортной организации всех видов урочной и внеурочной деятельности для всех ее участников.</w:t>
      </w:r>
      <w:proofErr w:type="gramEnd"/>
    </w:p>
    <w:p w:rsidR="00D0774C" w:rsidRPr="002A5BEF" w:rsidRDefault="002A5BEF" w:rsidP="002B754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eastAsia="ru-RU"/>
        </w:rPr>
      </w:pPr>
      <w:r w:rsidRPr="002A5BEF">
        <w:rPr>
          <w:rFonts w:ascii="Times New Roman" w:hAnsi="Times New Roman" w:cs="Times New Roman"/>
          <w:lang w:eastAsia="ru-RU"/>
        </w:rPr>
        <w:t>В МБОУ «Кадетская школа города Мурманска» выделены и оборудованы</w:t>
      </w:r>
      <w:r w:rsidR="00D0774C" w:rsidRPr="002A5BEF">
        <w:rPr>
          <w:rFonts w:ascii="Times New Roman" w:hAnsi="Times New Roman" w:cs="Times New Roman"/>
          <w:lang w:eastAsia="ru-RU"/>
        </w:rPr>
        <w:t xml:space="preserve"> помещения для реализации образовательной деятельности </w:t>
      </w:r>
      <w:proofErr w:type="gramStart"/>
      <w:r w:rsidR="00D0774C" w:rsidRPr="002A5BEF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D0774C" w:rsidRPr="002A5BEF">
        <w:rPr>
          <w:rFonts w:ascii="Times New Roman" w:hAnsi="Times New Roman" w:cs="Times New Roman"/>
          <w:lang w:eastAsia="ru-RU"/>
        </w:rPr>
        <w:t>, административной и хозяйственной деятельности. Выделение (назначение) помещений осуществляется с учетом основно</w:t>
      </w:r>
      <w:r w:rsidRPr="002A5BEF">
        <w:rPr>
          <w:rFonts w:ascii="Times New Roman" w:hAnsi="Times New Roman" w:cs="Times New Roman"/>
          <w:lang w:eastAsia="ru-RU"/>
        </w:rPr>
        <w:t>й образовательной программы МБОУ «Кадетская школа города Мурманска»</w:t>
      </w:r>
      <w:r w:rsidR="00D0774C" w:rsidRPr="002A5BEF">
        <w:rPr>
          <w:rFonts w:ascii="Times New Roman" w:hAnsi="Times New Roman" w:cs="Times New Roman"/>
          <w:lang w:eastAsia="ru-RU"/>
        </w:rPr>
        <w:t>, ее специализации (выбранных</w:t>
      </w:r>
      <w:r w:rsidRPr="002A5BEF">
        <w:rPr>
          <w:rFonts w:ascii="Times New Roman" w:hAnsi="Times New Roman" w:cs="Times New Roman"/>
          <w:lang w:eastAsia="ru-RU"/>
        </w:rPr>
        <w:t xml:space="preserve"> профилей) и программы развития. </w:t>
      </w:r>
    </w:p>
    <w:p w:rsidR="00D0774C" w:rsidRPr="002B7541" w:rsidRDefault="002A5BEF" w:rsidP="002B7541">
      <w:pPr>
        <w:spacing w:after="0" w:line="240" w:lineRule="auto"/>
        <w:ind w:left="-851" w:firstLine="851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 xml:space="preserve">В МБОУ </w:t>
      </w:r>
      <w:r w:rsidR="00020CD7" w:rsidRPr="002B7541">
        <w:rPr>
          <w:rFonts w:ascii="Times New Roman" w:hAnsi="Times New Roman" w:cs="Times New Roman"/>
          <w:lang w:eastAsia="ru-RU"/>
        </w:rPr>
        <w:t xml:space="preserve">«Кадетская школа города Мурманска» </w:t>
      </w:r>
      <w:r w:rsidR="00E6198F" w:rsidRPr="002B7541">
        <w:rPr>
          <w:rFonts w:ascii="Times New Roman" w:hAnsi="Times New Roman" w:cs="Times New Roman"/>
          <w:lang w:eastAsia="ru-RU"/>
        </w:rPr>
        <w:t>оборудованы:</w:t>
      </w:r>
    </w:p>
    <w:p w:rsidR="00D0774C" w:rsidRPr="002B7541" w:rsidRDefault="00E6198F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 xml:space="preserve">- </w:t>
      </w:r>
      <w:r w:rsidR="00D0774C" w:rsidRPr="002B7541">
        <w:rPr>
          <w:rFonts w:ascii="Times New Roman" w:hAnsi="Times New Roman" w:cs="Times New Roman"/>
          <w:lang w:eastAsia="ru-RU"/>
        </w:rPr>
        <w:t>учебные кабинеты с автоматизированн</w:t>
      </w:r>
      <w:r w:rsidRPr="002B7541">
        <w:rPr>
          <w:rFonts w:ascii="Times New Roman" w:hAnsi="Times New Roman" w:cs="Times New Roman"/>
          <w:lang w:eastAsia="ru-RU"/>
        </w:rPr>
        <w:t>ыми</w:t>
      </w:r>
      <w:r w:rsidR="00D0774C" w:rsidRPr="002B7541">
        <w:rPr>
          <w:rFonts w:ascii="Times New Roman" w:hAnsi="Times New Roman" w:cs="Times New Roman"/>
          <w:lang w:eastAsia="ru-RU"/>
        </w:rPr>
        <w:t xml:space="preserve"> рабочими местами </w:t>
      </w:r>
      <w:r w:rsidRPr="002B7541">
        <w:rPr>
          <w:rFonts w:ascii="Times New Roman" w:hAnsi="Times New Roman" w:cs="Times New Roman"/>
          <w:lang w:eastAsia="ru-RU"/>
        </w:rPr>
        <w:t xml:space="preserve">педагогических работников </w:t>
      </w:r>
      <w:r w:rsidR="002B7541" w:rsidRPr="002B7541">
        <w:rPr>
          <w:rFonts w:ascii="Times New Roman" w:hAnsi="Times New Roman" w:cs="Times New Roman"/>
          <w:lang w:eastAsia="ru-RU"/>
        </w:rPr>
        <w:t>и обучающихся (</w:t>
      </w:r>
      <w:r w:rsidRPr="002B7541">
        <w:rPr>
          <w:rFonts w:ascii="Times New Roman" w:hAnsi="Times New Roman" w:cs="Times New Roman"/>
          <w:lang w:eastAsia="ru-RU"/>
        </w:rPr>
        <w:t>в некоторых кабинетах)</w:t>
      </w:r>
      <w:r w:rsidR="00D0774C" w:rsidRPr="002B7541">
        <w:rPr>
          <w:rFonts w:ascii="Times New Roman" w:hAnsi="Times New Roman" w:cs="Times New Roman"/>
          <w:lang w:eastAsia="ru-RU"/>
        </w:rPr>
        <w:t>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 xml:space="preserve">- </w:t>
      </w:r>
      <w:r w:rsidR="00D0774C" w:rsidRPr="002B7541">
        <w:rPr>
          <w:rFonts w:ascii="Times New Roman" w:hAnsi="Times New Roman" w:cs="Times New Roman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E6198F" w:rsidRPr="002B7541">
        <w:rPr>
          <w:rFonts w:ascii="Times New Roman" w:hAnsi="Times New Roman" w:cs="Times New Roman"/>
          <w:lang w:eastAsia="ru-RU"/>
        </w:rPr>
        <w:t>информационно-библиотечный центр</w:t>
      </w:r>
      <w:r w:rsidR="00D0774C" w:rsidRPr="002B7541">
        <w:rPr>
          <w:rFonts w:ascii="Times New Roman" w:hAnsi="Times New Roman" w:cs="Times New Roman"/>
          <w:lang w:eastAsia="ru-RU"/>
        </w:rPr>
        <w:t xml:space="preserve"> с рабочими зонами свободного доступа (коллективн</w:t>
      </w:r>
      <w:r w:rsidR="00E6198F" w:rsidRPr="002B7541">
        <w:rPr>
          <w:rFonts w:ascii="Times New Roman" w:hAnsi="Times New Roman" w:cs="Times New Roman"/>
          <w:lang w:eastAsia="ru-RU"/>
        </w:rPr>
        <w:t>ого пользования), оборудованной зоной для чтения</w:t>
      </w:r>
      <w:r w:rsidR="00D0774C" w:rsidRPr="002B7541">
        <w:rPr>
          <w:rFonts w:ascii="Times New Roman" w:hAnsi="Times New Roman" w:cs="Times New Roman"/>
          <w:lang w:eastAsia="ru-RU"/>
        </w:rPr>
        <w:t xml:space="preserve"> и книгохранилищами, </w:t>
      </w:r>
      <w:proofErr w:type="spellStart"/>
      <w:r w:rsidR="00D0774C" w:rsidRPr="002B7541">
        <w:rPr>
          <w:rFonts w:ascii="Times New Roman" w:hAnsi="Times New Roman" w:cs="Times New Roman"/>
          <w:lang w:eastAsia="ru-RU"/>
        </w:rPr>
        <w:t>медиатекой</w:t>
      </w:r>
      <w:proofErr w:type="spellEnd"/>
      <w:r w:rsidR="00D0774C" w:rsidRPr="002B7541">
        <w:rPr>
          <w:rFonts w:ascii="Times New Roman" w:hAnsi="Times New Roman" w:cs="Times New Roman"/>
          <w:lang w:eastAsia="ru-RU"/>
        </w:rPr>
        <w:t>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D0774C" w:rsidRPr="002B7541">
        <w:rPr>
          <w:rFonts w:ascii="Times New Roman" w:hAnsi="Times New Roman" w:cs="Times New Roman"/>
          <w:lang w:eastAsia="ru-RU"/>
        </w:rPr>
        <w:t>мультифункцион</w:t>
      </w:r>
      <w:r w:rsidR="00E6198F" w:rsidRPr="002B7541">
        <w:rPr>
          <w:rFonts w:ascii="Times New Roman" w:hAnsi="Times New Roman" w:cs="Times New Roman"/>
          <w:lang w:eastAsia="ru-RU"/>
        </w:rPr>
        <w:t>альный актовый зал (мобильный</w:t>
      </w:r>
      <w:r w:rsidR="00D0774C" w:rsidRPr="002B7541">
        <w:rPr>
          <w:rFonts w:ascii="Times New Roman" w:hAnsi="Times New Roman" w:cs="Times New Roman"/>
          <w:lang w:eastAsia="ru-RU"/>
        </w:rPr>
        <w:t>) для проведения информационно-методических, учебных, а также массовых, досуговых, развлекательных мероприятий;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E6198F" w:rsidRPr="002B7541">
        <w:rPr>
          <w:rFonts w:ascii="Times New Roman" w:hAnsi="Times New Roman" w:cs="Times New Roman"/>
          <w:lang w:eastAsia="ru-RU"/>
        </w:rPr>
        <w:t xml:space="preserve">спортивные </w:t>
      </w:r>
      <w:r w:rsidR="00D0774C" w:rsidRPr="002B7541">
        <w:rPr>
          <w:rFonts w:ascii="Times New Roman" w:hAnsi="Times New Roman" w:cs="Times New Roman"/>
          <w:lang w:eastAsia="ru-RU"/>
        </w:rPr>
        <w:t xml:space="preserve"> залы, сп</w:t>
      </w:r>
      <w:r w:rsidR="00E6198F" w:rsidRPr="002B7541">
        <w:rPr>
          <w:rFonts w:ascii="Times New Roman" w:hAnsi="Times New Roman" w:cs="Times New Roman"/>
          <w:lang w:eastAsia="ru-RU"/>
        </w:rPr>
        <w:t>ортивные сооружения</w:t>
      </w:r>
      <w:r w:rsidR="00D0774C" w:rsidRPr="002B7541">
        <w:rPr>
          <w:rFonts w:ascii="Times New Roman" w:hAnsi="Times New Roman" w:cs="Times New Roman"/>
          <w:lang w:eastAsia="ru-RU"/>
        </w:rPr>
        <w:t>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D0774C" w:rsidRPr="002B7541">
        <w:rPr>
          <w:rFonts w:ascii="Times New Roman" w:hAnsi="Times New Roman" w:cs="Times New Roman"/>
          <w:lang w:eastAsia="ru-RU"/>
        </w:rPr>
        <w:t xml:space="preserve">помещения для питания </w:t>
      </w:r>
      <w:proofErr w:type="gramStart"/>
      <w:r w:rsidR="00D0774C" w:rsidRPr="002B7541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D0774C" w:rsidRPr="002B7541">
        <w:rPr>
          <w:rFonts w:ascii="Times New Roman" w:hAnsi="Times New Roman" w:cs="Times New Roman"/>
          <w:lang w:eastAsia="ru-RU"/>
        </w:rPr>
        <w:t>, а также для хранения и приготовления пищи (с возможностью организации горячего питания);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D0774C" w:rsidRPr="002B7541">
        <w:rPr>
          <w:rFonts w:ascii="Times New Roman" w:hAnsi="Times New Roman" w:cs="Times New Roman"/>
          <w:lang w:eastAsia="ru-RU"/>
        </w:rPr>
        <w:t>помещения медицинского назначения;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D0774C" w:rsidRPr="002B7541">
        <w:rPr>
          <w:rFonts w:ascii="Times New Roman" w:hAnsi="Times New Roman" w:cs="Times New Roman"/>
          <w:lang w:eastAsia="ru-RU"/>
        </w:rPr>
        <w:t xml:space="preserve">административные и иные помещения, оснащенные необходимым оборудованием; 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D0774C" w:rsidRPr="002B7541">
        <w:rPr>
          <w:rFonts w:ascii="Times New Roman" w:hAnsi="Times New Roman" w:cs="Times New Roman"/>
          <w:lang w:eastAsia="ru-RU"/>
        </w:rPr>
        <w:t>гардеробы, санузлы, места личной гигиены;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D0774C" w:rsidRPr="002B7541">
        <w:rPr>
          <w:rFonts w:ascii="Times New Roman" w:hAnsi="Times New Roman" w:cs="Times New Roman"/>
          <w:lang w:eastAsia="ru-RU"/>
        </w:rPr>
        <w:t xml:space="preserve">участок (территория) с необходимым набором оборудованных зон; 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D0774C" w:rsidRPr="002B7541">
        <w:rPr>
          <w:rFonts w:ascii="Times New Roman" w:hAnsi="Times New Roman" w:cs="Times New Roman"/>
          <w:lang w:eastAsia="ru-RU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деятельности;</w:t>
      </w:r>
    </w:p>
    <w:p w:rsidR="00D0774C" w:rsidRPr="002B7541" w:rsidRDefault="002B7541" w:rsidP="002B7541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  <w:r w:rsidRPr="002B7541">
        <w:rPr>
          <w:rFonts w:ascii="Times New Roman" w:hAnsi="Times New Roman" w:cs="Times New Roman"/>
          <w:lang w:eastAsia="ru-RU"/>
        </w:rPr>
        <w:t>-</w:t>
      </w:r>
      <w:r w:rsidR="00D0774C" w:rsidRPr="002B7541">
        <w:rPr>
          <w:rFonts w:ascii="Times New Roman" w:hAnsi="Times New Roman" w:cs="Times New Roman"/>
          <w:lang w:eastAsia="ru-RU"/>
        </w:rPr>
        <w:t>мебель, офисное оснащ</w:t>
      </w:r>
      <w:r>
        <w:rPr>
          <w:rFonts w:ascii="Times New Roman" w:hAnsi="Times New Roman" w:cs="Times New Roman"/>
          <w:lang w:eastAsia="ru-RU"/>
        </w:rPr>
        <w:t>ение и хозяйственный инвентарь.</w:t>
      </w:r>
    </w:p>
    <w:p w:rsidR="00D0774C" w:rsidRPr="0042536E" w:rsidRDefault="00D0774C" w:rsidP="0042536E">
      <w:pPr>
        <w:spacing w:after="0"/>
        <w:jc w:val="both"/>
        <w:rPr>
          <w:rFonts w:ascii="Times New Roman" w:hAnsi="Times New Roman" w:cs="Times New Roman"/>
          <w:b/>
        </w:rPr>
      </w:pPr>
      <w:bookmarkStart w:id="14" w:name="_Toc435412747"/>
      <w:bookmarkStart w:id="15" w:name="_Toc453968222"/>
      <w:r w:rsidRPr="0042536E">
        <w:rPr>
          <w:rFonts w:ascii="Times New Roman" w:hAnsi="Times New Roman" w:cs="Times New Roman"/>
          <w:b/>
        </w:rPr>
        <w:t>III.3.5. Информационно-методические условия реализации основной образовательной программы</w:t>
      </w:r>
      <w:bookmarkEnd w:id="14"/>
      <w:bookmarkEnd w:id="15"/>
    </w:p>
    <w:p w:rsidR="0042536E" w:rsidRPr="0042536E" w:rsidRDefault="0042536E" w:rsidP="0042536E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2536E">
        <w:rPr>
          <w:rFonts w:ascii="Times New Roman" w:eastAsia="Calibri" w:hAnsi="Times New Roman" w:cs="Times New Roman"/>
          <w:bCs/>
          <w:szCs w:val="28"/>
        </w:rPr>
        <w:t xml:space="preserve">Под </w:t>
      </w:r>
      <w:r w:rsidRPr="0042536E">
        <w:rPr>
          <w:rFonts w:ascii="Times New Roman" w:eastAsia="Calibri" w:hAnsi="Times New Roman" w:cs="Times New Roman"/>
          <w:b/>
          <w:bCs/>
          <w:szCs w:val="28"/>
        </w:rPr>
        <w:t xml:space="preserve">информационно-образовательной средой </w:t>
      </w:r>
      <w:r w:rsidRPr="0042536E">
        <w:rPr>
          <w:rFonts w:ascii="Times New Roman" w:eastAsia="Calibri" w:hAnsi="Times New Roman" w:cs="Times New Roman"/>
          <w:bCs/>
          <w:szCs w:val="28"/>
        </w:rPr>
        <w:t>(ИОС)</w:t>
      </w:r>
      <w:r w:rsidRPr="0042536E">
        <w:rPr>
          <w:rFonts w:ascii="Times New Roman" w:eastAsia="Calibri" w:hAnsi="Times New Roman" w:cs="Times New Roman"/>
          <w:szCs w:val="28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42536E" w:rsidRPr="0042536E" w:rsidRDefault="0042536E" w:rsidP="0042536E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Cs w:val="28"/>
        </w:rPr>
      </w:pPr>
      <w:r w:rsidRPr="0042536E">
        <w:rPr>
          <w:rFonts w:ascii="Times New Roman" w:eastAsia="Calibri" w:hAnsi="Times New Roman" w:cs="Times New Roman"/>
          <w:bCs/>
          <w:iCs/>
          <w:szCs w:val="28"/>
        </w:rPr>
        <w:t xml:space="preserve"> ИОС МБОУ «Кадетская школа города Мурманска» строится в соответствии со следующей иерархией: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единая информационно-образовательная среда страны;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единая информационно-образовательная среда региона;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информационно-образовательная среда образовательной организации;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предметная информационно-образовательная среда;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информационно-образовательная среда УМК;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информационно-образовательная среда компонентов УМК;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информационно-образовательная среда элементов УМК.</w:t>
      </w:r>
    </w:p>
    <w:p w:rsidR="0042536E" w:rsidRPr="0042536E" w:rsidRDefault="0042536E" w:rsidP="00425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536E">
        <w:rPr>
          <w:rFonts w:ascii="Times New Roman" w:eastAsia="Calibri" w:hAnsi="Times New Roman" w:cs="Times New Roman"/>
          <w:bCs/>
          <w:iCs/>
          <w:szCs w:val="28"/>
        </w:rPr>
        <w:t>Основными элементами ИОС являются: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информационно-образовательные ресурсы в виде печатной продукции;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информационно-образовательные ресурсы на сменных оптических носителях;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информационно-образовательные ресурсы сети Интернет;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вычислительная и информационно-телекоммуникационная инфраструктура;</w:t>
      </w:r>
    </w:p>
    <w:p w:rsidR="0042536E" w:rsidRPr="0042536E" w:rsidRDefault="0042536E" w:rsidP="0042536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 xml:space="preserve">прикладные программы, в том числе поддерживающие администрирование и финансово-хозяйственную деятельность образовательной организации </w:t>
      </w:r>
      <w:proofErr w:type="gramStart"/>
      <w:r w:rsidRPr="0042536E">
        <w:rPr>
          <w:rFonts w:ascii="Times New Roman" w:eastAsia="Calibri" w:hAnsi="Times New Roman" w:cs="Times New Roman"/>
          <w:szCs w:val="28"/>
          <w:lang w:eastAsia="ru-RU"/>
        </w:rPr>
        <w:t xml:space="preserve">( </w:t>
      </w:r>
      <w:proofErr w:type="gramEnd"/>
      <w:r w:rsidRPr="0042536E">
        <w:rPr>
          <w:rFonts w:ascii="Times New Roman" w:eastAsia="Calibri" w:hAnsi="Times New Roman" w:cs="Times New Roman"/>
          <w:szCs w:val="28"/>
          <w:lang w:eastAsia="ru-RU"/>
        </w:rPr>
        <w:t>делопроизводство, кадры и т. д.).</w:t>
      </w:r>
    </w:p>
    <w:p w:rsidR="0042536E" w:rsidRPr="0042536E" w:rsidRDefault="0042536E" w:rsidP="00425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536E">
        <w:rPr>
          <w:rFonts w:ascii="Times New Roman" w:eastAsia="Calibri" w:hAnsi="Times New Roman" w:cs="Times New Roman"/>
          <w:bCs/>
          <w:iCs/>
          <w:szCs w:val="28"/>
        </w:rPr>
        <w:t>Необходимое для использования ИКТ оборудование</w:t>
      </w:r>
      <w:r w:rsidRPr="0042536E">
        <w:rPr>
          <w:rFonts w:ascii="Times New Roman" w:eastAsia="Calibri" w:hAnsi="Times New Roman" w:cs="Times New Roman"/>
          <w:szCs w:val="28"/>
        </w:rPr>
        <w:t xml:space="preserve">  отвечает современным </w:t>
      </w:r>
      <w:proofErr w:type="gramStart"/>
      <w:r w:rsidRPr="0042536E">
        <w:rPr>
          <w:rFonts w:ascii="Times New Roman" w:eastAsia="Calibri" w:hAnsi="Times New Roman" w:cs="Times New Roman"/>
          <w:szCs w:val="28"/>
        </w:rPr>
        <w:t>требованиям</w:t>
      </w:r>
      <w:proofErr w:type="gramEnd"/>
      <w:r w:rsidRPr="0042536E">
        <w:rPr>
          <w:rFonts w:ascii="Times New Roman" w:eastAsia="Calibri" w:hAnsi="Times New Roman" w:cs="Times New Roman"/>
          <w:szCs w:val="28"/>
        </w:rPr>
        <w:t xml:space="preserve"> и обеспечивать использование ИКТ:</w:t>
      </w:r>
    </w:p>
    <w:p w:rsidR="0042536E" w:rsidRPr="0042536E" w:rsidRDefault="0042536E" w:rsidP="0042536E">
      <w:pPr>
        <w:numPr>
          <w:ilvl w:val="0"/>
          <w:numId w:val="6"/>
        </w:numPr>
        <w:spacing w:after="0" w:line="240" w:lineRule="auto"/>
        <w:ind w:left="284" w:firstLine="65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в учебной деятельности;</w:t>
      </w:r>
    </w:p>
    <w:p w:rsidR="0042536E" w:rsidRPr="0042536E" w:rsidRDefault="0042536E" w:rsidP="0042536E">
      <w:pPr>
        <w:numPr>
          <w:ilvl w:val="0"/>
          <w:numId w:val="6"/>
        </w:numPr>
        <w:spacing w:after="0" w:line="240" w:lineRule="auto"/>
        <w:ind w:left="284" w:firstLine="65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во внеурочной деятельности;</w:t>
      </w:r>
    </w:p>
    <w:p w:rsidR="0042536E" w:rsidRPr="0042536E" w:rsidRDefault="0042536E" w:rsidP="0042536E">
      <w:pPr>
        <w:numPr>
          <w:ilvl w:val="0"/>
          <w:numId w:val="6"/>
        </w:numPr>
        <w:spacing w:after="0" w:line="240" w:lineRule="auto"/>
        <w:ind w:left="284" w:firstLine="65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lastRenderedPageBreak/>
        <w:t>в исследовательской и проектной деятельности;</w:t>
      </w:r>
    </w:p>
    <w:p w:rsidR="0042536E" w:rsidRPr="0042536E" w:rsidRDefault="0042536E" w:rsidP="0042536E">
      <w:pPr>
        <w:numPr>
          <w:ilvl w:val="0"/>
          <w:numId w:val="6"/>
        </w:numPr>
        <w:spacing w:after="0" w:line="240" w:lineRule="auto"/>
        <w:ind w:left="284" w:firstLine="65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при измерении, контроле и оценке результатов образования;</w:t>
      </w:r>
    </w:p>
    <w:p w:rsidR="0042536E" w:rsidRPr="0042536E" w:rsidRDefault="0042536E" w:rsidP="0042536E">
      <w:pPr>
        <w:numPr>
          <w:ilvl w:val="0"/>
          <w:numId w:val="6"/>
        </w:numPr>
        <w:spacing w:after="0" w:line="240" w:lineRule="auto"/>
        <w:ind w:left="284" w:firstLine="65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42536E">
        <w:rPr>
          <w:rFonts w:ascii="Times New Roman" w:eastAsia="Calibri" w:hAnsi="Times New Roman" w:cs="Times New Roman"/>
          <w:szCs w:val="28"/>
          <w:lang w:eastAsia="ru-RU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42536E" w:rsidRPr="0042536E" w:rsidRDefault="0042536E" w:rsidP="0042536E">
      <w:pPr>
        <w:tabs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42536E">
        <w:rPr>
          <w:rFonts w:ascii="Times New Roman" w:eastAsia="Calibri" w:hAnsi="Times New Roman" w:cs="Times New Roman"/>
          <w:szCs w:val="28"/>
          <w:lang w:eastAsia="ru-RU"/>
        </w:rPr>
        <w:t>Важной частью ИОС является официальный сайт МБОУ «Кадетская школа города Мурманска»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2D6C90" w:rsidRPr="00D0774C" w:rsidRDefault="002D6C90" w:rsidP="002D19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Инфор</w:t>
      </w:r>
      <w:r>
        <w:rPr>
          <w:rFonts w:ascii="Times New Roman" w:hAnsi="Times New Roman" w:cs="Times New Roman"/>
          <w:lang w:eastAsia="ru-RU"/>
        </w:rPr>
        <w:t>мационно-образовательная среда МБОУ «Кадетская школа города Мурманска» обеспечивает</w:t>
      </w:r>
      <w:r w:rsidRPr="00D0774C">
        <w:rPr>
          <w:rFonts w:ascii="Times New Roman" w:hAnsi="Times New Roman" w:cs="Times New Roman"/>
          <w:lang w:eastAsia="ru-RU"/>
        </w:rPr>
        <w:t>:</w:t>
      </w:r>
    </w:p>
    <w:p w:rsidR="002D6C90" w:rsidRPr="002D6C90" w:rsidRDefault="002D6C90" w:rsidP="002D19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D6C90">
        <w:rPr>
          <w:rFonts w:ascii="Times New Roman" w:hAnsi="Times New Roman" w:cs="Times New Roman"/>
          <w:lang w:eastAsia="ru-RU"/>
        </w:rPr>
        <w:t>информационно-методическую поддержку образовательной деятельности;</w:t>
      </w:r>
    </w:p>
    <w:p w:rsidR="002D6C90" w:rsidRPr="002D6C90" w:rsidRDefault="002D6C90" w:rsidP="002D19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D6C90">
        <w:rPr>
          <w:rFonts w:ascii="Times New Roman" w:hAnsi="Times New Roman" w:cs="Times New Roman"/>
          <w:lang w:eastAsia="ru-RU"/>
        </w:rPr>
        <w:t>планирование образовательной деятельности и ее ресурсного обеспечения;</w:t>
      </w:r>
    </w:p>
    <w:p w:rsidR="002D6C90" w:rsidRPr="002D6C90" w:rsidRDefault="002D6C90" w:rsidP="002D19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D6C90">
        <w:rPr>
          <w:rFonts w:ascii="Times New Roman" w:hAnsi="Times New Roman" w:cs="Times New Roman"/>
          <w:lang w:eastAsia="ru-RU"/>
        </w:rPr>
        <w:t xml:space="preserve">проектирование и организацию индивидуальной и групповой деятельности; </w:t>
      </w:r>
    </w:p>
    <w:p w:rsidR="002D6C90" w:rsidRPr="002D1924" w:rsidRDefault="002D6C90" w:rsidP="002D19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D1924">
        <w:rPr>
          <w:rFonts w:ascii="Times New Roman" w:hAnsi="Times New Roman" w:cs="Times New Roman"/>
          <w:lang w:eastAsia="ru-RU"/>
        </w:rPr>
        <w:t>мониторинг и фиксацию хода и результатов образовательной деятельности;</w:t>
      </w:r>
    </w:p>
    <w:p w:rsidR="002D6C90" w:rsidRPr="002D1924" w:rsidRDefault="002D6C90" w:rsidP="002D19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D1924">
        <w:rPr>
          <w:rFonts w:ascii="Times New Roman" w:hAnsi="Times New Roman" w:cs="Times New Roman"/>
          <w:lang w:eastAsia="ru-RU"/>
        </w:rPr>
        <w:t xml:space="preserve">мониторинг здоровья </w:t>
      </w:r>
      <w:proofErr w:type="gramStart"/>
      <w:r w:rsidRPr="002D1924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2D1924">
        <w:rPr>
          <w:rFonts w:ascii="Times New Roman" w:hAnsi="Times New Roman" w:cs="Times New Roman"/>
          <w:lang w:eastAsia="ru-RU"/>
        </w:rPr>
        <w:t>;</w:t>
      </w:r>
    </w:p>
    <w:p w:rsidR="002D6C90" w:rsidRPr="002D1924" w:rsidRDefault="002D6C90" w:rsidP="002D19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D1924">
        <w:rPr>
          <w:rFonts w:ascii="Times New Roman" w:hAnsi="Times New Roman" w:cs="Times New Roman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2D6C90" w:rsidRPr="002D1924" w:rsidRDefault="002D6C90" w:rsidP="002D19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D1924">
        <w:rPr>
          <w:rFonts w:ascii="Times New Roman" w:hAnsi="Times New Roman" w:cs="Times New Roman"/>
          <w:lang w:eastAsia="ru-RU"/>
        </w:rPr>
        <w:t xml:space="preserve">дистанционное взаимодействие всех участников образовательных отношений (обучающихся, их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2D1924">
          <w:rPr>
            <w:rFonts w:ascii="Times New Roman" w:hAnsi="Times New Roman" w:cs="Times New Roman"/>
            <w:lang w:eastAsia="ru-RU"/>
          </w:rPr>
          <w:t>(законных представителей)</w:t>
        </w:r>
      </w:hyperlink>
      <w:r w:rsidRPr="002D1924">
        <w:rPr>
          <w:rFonts w:ascii="Times New Roman" w:hAnsi="Times New Roman" w:cs="Times New Roman"/>
          <w:lang w:eastAsia="ru-RU"/>
        </w:rPr>
        <w:t>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2D6C90" w:rsidRPr="002D1924" w:rsidRDefault="002D6C90" w:rsidP="002D19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D1924">
        <w:rPr>
          <w:rFonts w:ascii="Times New Roman" w:hAnsi="Times New Roman" w:cs="Times New Roman"/>
          <w:lang w:eastAsia="ru-RU"/>
        </w:rPr>
        <w:t>дистанционное взаимод</w:t>
      </w:r>
      <w:r w:rsidR="002D1924">
        <w:rPr>
          <w:rFonts w:ascii="Times New Roman" w:hAnsi="Times New Roman" w:cs="Times New Roman"/>
          <w:lang w:eastAsia="ru-RU"/>
        </w:rPr>
        <w:t>ействие МБОУ «Кадетская школа города Мурманска»</w:t>
      </w:r>
      <w:r w:rsidRPr="002D1924">
        <w:rPr>
          <w:rFonts w:ascii="Times New Roman" w:hAnsi="Times New Roman" w:cs="Times New Roman"/>
          <w:lang w:eastAsia="ru-RU"/>
        </w:rPr>
        <w:t xml:space="preserve">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D1924" w:rsidRDefault="002D6C90" w:rsidP="002D192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 xml:space="preserve">Учебно-методическое и информационное обеспечение реализации </w:t>
      </w:r>
    </w:p>
    <w:p w:rsidR="002D6C90" w:rsidRPr="00D0774C" w:rsidRDefault="002D6C90" w:rsidP="002D192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основной образовательной программы</w:t>
      </w:r>
    </w:p>
    <w:p w:rsidR="002D6C90" w:rsidRPr="00D0774C" w:rsidRDefault="002D6C90" w:rsidP="002D192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В целях обеспечения реализации обра</w:t>
      </w:r>
      <w:r w:rsidR="002D1924">
        <w:rPr>
          <w:rFonts w:ascii="Times New Roman" w:hAnsi="Times New Roman" w:cs="Times New Roman"/>
          <w:lang w:eastAsia="ru-RU"/>
        </w:rPr>
        <w:t>зовательных программ функционирует школьный информационный центр,  обеспечивающий</w:t>
      </w:r>
      <w:r w:rsidRPr="00D0774C">
        <w:rPr>
          <w:rFonts w:ascii="Times New Roman" w:hAnsi="Times New Roman" w:cs="Times New Roman"/>
          <w:lang w:eastAsia="ru-RU"/>
        </w:rPr>
        <w:t xml:space="preserve"> доступ к информационным справочным и поисковым системам, а также иным информационным ресурсам</w:t>
      </w:r>
      <w:r w:rsidR="002D1924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2D1924">
        <w:rPr>
          <w:rFonts w:ascii="Times New Roman" w:hAnsi="Times New Roman" w:cs="Times New Roman"/>
          <w:lang w:eastAsia="ru-RU"/>
        </w:rPr>
        <w:t xml:space="preserve">Библиотечный фонд </w:t>
      </w:r>
      <w:r w:rsidRPr="00D0774C">
        <w:rPr>
          <w:rFonts w:ascii="Times New Roman" w:hAnsi="Times New Roman" w:cs="Times New Roman"/>
          <w:lang w:eastAsia="ru-RU"/>
        </w:rPr>
        <w:t xml:space="preserve">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предметам, курсам, дисциплинам (модулям) на определенных учредителем организации, осуществляющей образовательную деятельность, языках обучения и воспитания. </w:t>
      </w:r>
      <w:proofErr w:type="gramEnd"/>
    </w:p>
    <w:p w:rsidR="002D6C90" w:rsidRPr="00D0774C" w:rsidRDefault="002D6C90" w:rsidP="002D192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Кроме уче</w:t>
      </w:r>
      <w:r w:rsidR="002D1924">
        <w:rPr>
          <w:rFonts w:ascii="Times New Roman" w:hAnsi="Times New Roman" w:cs="Times New Roman"/>
          <w:lang w:eastAsia="ru-RU"/>
        </w:rPr>
        <w:t>бной литературы ИБЦ содержит</w:t>
      </w:r>
      <w:r w:rsidRPr="00D0774C">
        <w:rPr>
          <w:rFonts w:ascii="Times New Roman" w:hAnsi="Times New Roman" w:cs="Times New Roman"/>
          <w:lang w:eastAsia="ru-RU"/>
        </w:rPr>
        <w:t xml:space="preserve"> фонд дополнительной литературы: отечественная и зарубежная, классическая и современная художественная литература; 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2D6C90" w:rsidRPr="00D0774C" w:rsidRDefault="002D6C90" w:rsidP="002D192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внешней (в том числе глобальной) сети.</w:t>
      </w:r>
    </w:p>
    <w:p w:rsidR="002D6C90" w:rsidRPr="00D0774C" w:rsidRDefault="002D6C90" w:rsidP="002D1924">
      <w:pPr>
        <w:ind w:left="-567"/>
        <w:rPr>
          <w:rFonts w:ascii="Times New Roman" w:hAnsi="Times New Roman" w:cs="Times New Roman"/>
          <w:lang w:eastAsia="ru-RU"/>
        </w:rPr>
      </w:pPr>
    </w:p>
    <w:p w:rsidR="0042536E" w:rsidRPr="002D1924" w:rsidRDefault="0042536E" w:rsidP="002D192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2D1924">
        <w:rPr>
          <w:rFonts w:ascii="Times New Roman" w:eastAsia="Calibri" w:hAnsi="Times New Roman" w:cs="Times New Roman"/>
          <w:b/>
          <w:bCs/>
          <w:szCs w:val="28"/>
        </w:rPr>
        <w:t>Технические средства:</w:t>
      </w:r>
      <w:r w:rsidRPr="002D1924">
        <w:rPr>
          <w:rFonts w:ascii="Times New Roman" w:eastAsia="Calibri" w:hAnsi="Times New Roman" w:cs="Times New Roman"/>
          <w:szCs w:val="28"/>
        </w:rPr>
        <w:t> 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  <w:proofErr w:type="gramEnd"/>
    </w:p>
    <w:p w:rsidR="0042536E" w:rsidRPr="002D1924" w:rsidRDefault="0042536E" w:rsidP="002D192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2D1924">
        <w:rPr>
          <w:rFonts w:ascii="Times New Roman" w:eastAsia="Calibri" w:hAnsi="Times New Roman" w:cs="Times New Roman"/>
          <w:b/>
          <w:bCs/>
          <w:szCs w:val="28"/>
        </w:rPr>
        <w:t>Программные инструменты:</w:t>
      </w:r>
      <w:r w:rsidRPr="002D1924">
        <w:rPr>
          <w:rFonts w:ascii="Times New Roman" w:eastAsia="Calibri" w:hAnsi="Times New Roman" w:cs="Times New Roman"/>
          <w:szCs w:val="28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2D1924">
        <w:rPr>
          <w:rFonts w:ascii="Times New Roman" w:eastAsia="Calibri" w:hAnsi="Times New Roman" w:cs="Times New Roman"/>
          <w:szCs w:val="28"/>
        </w:rPr>
        <w:t xml:space="preserve"> редактор видео; редактор звука; ГИС; редактор представления </w:t>
      </w:r>
      <w:proofErr w:type="spellStart"/>
      <w:r w:rsidRPr="002D1924">
        <w:rPr>
          <w:rFonts w:ascii="Times New Roman" w:eastAsia="Calibri" w:hAnsi="Times New Roman" w:cs="Times New Roman"/>
          <w:szCs w:val="28"/>
        </w:rPr>
        <w:t>временнóй</w:t>
      </w:r>
      <w:proofErr w:type="spellEnd"/>
      <w:r w:rsidRPr="002D1924">
        <w:rPr>
          <w:rFonts w:ascii="Times New Roman" w:eastAsia="Calibri" w:hAnsi="Times New Roman" w:cs="Times New Roman"/>
          <w:szCs w:val="28"/>
        </w:rPr>
        <w:t xml:space="preserve"> информации (линия времени); редактор генеалогических деревьев; цифровой биологический определитель; </w:t>
      </w:r>
      <w:r w:rsidRPr="002D1924">
        <w:rPr>
          <w:rFonts w:ascii="Times New Roman" w:eastAsia="Calibri" w:hAnsi="Times New Roman" w:cs="Times New Roman"/>
          <w:szCs w:val="28"/>
        </w:rPr>
        <w:lastRenderedPageBreak/>
        <w:t>виртуальные лаборатории по учебным предметам; среды для дистанционного он-</w:t>
      </w:r>
      <w:proofErr w:type="spellStart"/>
      <w:r w:rsidRPr="002D1924">
        <w:rPr>
          <w:rFonts w:ascii="Times New Roman" w:eastAsia="Calibri" w:hAnsi="Times New Roman" w:cs="Times New Roman"/>
          <w:szCs w:val="28"/>
        </w:rPr>
        <w:t>лайн</w:t>
      </w:r>
      <w:proofErr w:type="spellEnd"/>
      <w:r w:rsidRPr="002D1924">
        <w:rPr>
          <w:rFonts w:ascii="Times New Roman" w:eastAsia="Calibri" w:hAnsi="Times New Roman" w:cs="Times New Roman"/>
          <w:szCs w:val="28"/>
        </w:rPr>
        <w:t xml:space="preserve"> и оф-</w:t>
      </w:r>
      <w:proofErr w:type="spellStart"/>
      <w:r w:rsidRPr="002D1924">
        <w:rPr>
          <w:rFonts w:ascii="Times New Roman" w:eastAsia="Calibri" w:hAnsi="Times New Roman" w:cs="Times New Roman"/>
          <w:szCs w:val="28"/>
        </w:rPr>
        <w:t>лайн</w:t>
      </w:r>
      <w:proofErr w:type="spellEnd"/>
      <w:r w:rsidRPr="002D1924">
        <w:rPr>
          <w:rFonts w:ascii="Times New Roman" w:eastAsia="Calibri" w:hAnsi="Times New Roman" w:cs="Times New Roman"/>
          <w:szCs w:val="28"/>
        </w:rPr>
        <w:t xml:space="preserve"> сетевого взаимодействия; среда для </w:t>
      </w:r>
      <w:proofErr w:type="gramStart"/>
      <w:r w:rsidRPr="002D1924">
        <w:rPr>
          <w:rFonts w:ascii="Times New Roman" w:eastAsia="Calibri" w:hAnsi="Times New Roman" w:cs="Times New Roman"/>
          <w:szCs w:val="28"/>
        </w:rPr>
        <w:t>интернет-публикаций</w:t>
      </w:r>
      <w:proofErr w:type="gramEnd"/>
      <w:r w:rsidRPr="002D1924">
        <w:rPr>
          <w:rFonts w:ascii="Times New Roman" w:eastAsia="Calibri" w:hAnsi="Times New Roman" w:cs="Times New Roman"/>
          <w:szCs w:val="28"/>
        </w:rPr>
        <w:t>; редактор интернет-сайтов; редактор для совместного удаленного редактирования сообщений.</w:t>
      </w:r>
    </w:p>
    <w:p w:rsidR="0042536E" w:rsidRPr="002D1924" w:rsidRDefault="0042536E" w:rsidP="002D192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Cs w:val="28"/>
        </w:rPr>
      </w:pPr>
      <w:r w:rsidRPr="002D1924">
        <w:rPr>
          <w:rFonts w:ascii="Times New Roman" w:eastAsia="Calibri" w:hAnsi="Times New Roman" w:cs="Times New Roman"/>
          <w:b/>
          <w:bCs/>
          <w:szCs w:val="28"/>
        </w:rPr>
        <w:t>Обеспечение технической, методической и организационной поддержки: </w:t>
      </w:r>
      <w:r w:rsidRPr="002D1924">
        <w:rPr>
          <w:rFonts w:ascii="Times New Roman" w:eastAsia="Calibri" w:hAnsi="Times New Roman" w:cs="Times New Roman"/>
          <w:szCs w:val="28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gramStart"/>
      <w:r w:rsidRPr="002D1924">
        <w:rPr>
          <w:rFonts w:ascii="Times New Roman" w:eastAsia="Calibri" w:hAnsi="Times New Roman" w:cs="Times New Roman"/>
          <w:szCs w:val="28"/>
        </w:rPr>
        <w:t>ИКТ-компетентности</w:t>
      </w:r>
      <w:proofErr w:type="gramEnd"/>
      <w:r w:rsidRPr="002D1924">
        <w:rPr>
          <w:rFonts w:ascii="Times New Roman" w:eastAsia="Calibri" w:hAnsi="Times New Roman" w:cs="Times New Roman"/>
          <w:szCs w:val="28"/>
        </w:rPr>
        <w:t xml:space="preserve"> работников образовательной организации (индивидуальных программ для каждого работника).</w:t>
      </w:r>
    </w:p>
    <w:p w:rsidR="00D0774C" w:rsidRPr="002D1924" w:rsidRDefault="0042536E" w:rsidP="002D192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Cs w:val="28"/>
        </w:rPr>
      </w:pPr>
      <w:r w:rsidRPr="002D1924">
        <w:rPr>
          <w:rFonts w:ascii="Times New Roman" w:eastAsia="Calibri" w:hAnsi="Times New Roman" w:cs="Times New Roman"/>
          <w:b/>
          <w:bCs/>
          <w:szCs w:val="28"/>
        </w:rPr>
        <w:t>Отображение образовательного процесса в информационной среде: </w:t>
      </w:r>
      <w:r w:rsidRPr="002D1924">
        <w:rPr>
          <w:rFonts w:ascii="Times New Roman" w:eastAsia="Calibri" w:hAnsi="Times New Roman" w:cs="Times New Roman"/>
          <w:szCs w:val="28"/>
        </w:rP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</w:t>
      </w:r>
    </w:p>
    <w:p w:rsidR="00D0774C" w:rsidRDefault="00D0774C" w:rsidP="00B7201C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bookmarkStart w:id="16" w:name="_Toc435412748"/>
      <w:bookmarkStart w:id="17" w:name="_Toc453968223"/>
      <w:r w:rsidRPr="002D1924">
        <w:rPr>
          <w:rFonts w:ascii="Times New Roman" w:hAnsi="Times New Roman" w:cs="Times New Roman"/>
          <w:b/>
        </w:rPr>
        <w:t>III.3.6. 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bookmarkEnd w:id="16"/>
      <w:bookmarkEnd w:id="17"/>
    </w:p>
    <w:p w:rsidR="002D1924" w:rsidRPr="00B7201C" w:rsidRDefault="002D1924" w:rsidP="00B7201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Cs w:val="28"/>
        </w:rPr>
      </w:pPr>
      <w:r w:rsidRPr="00B7201C">
        <w:rPr>
          <w:rFonts w:ascii="Times New Roman" w:eastAsia="Calibri" w:hAnsi="Times New Roman" w:cs="Times New Roman"/>
          <w:szCs w:val="28"/>
        </w:rPr>
        <w:t>Интегративным результатом выполнения требований основной образовательной прогр</w:t>
      </w:r>
      <w:r w:rsidR="00B7201C" w:rsidRPr="00B7201C">
        <w:rPr>
          <w:rFonts w:ascii="Times New Roman" w:eastAsia="Calibri" w:hAnsi="Times New Roman" w:cs="Times New Roman"/>
          <w:szCs w:val="28"/>
        </w:rPr>
        <w:t>аммы среднего</w:t>
      </w:r>
      <w:r w:rsidRPr="00B7201C">
        <w:rPr>
          <w:rFonts w:ascii="Times New Roman" w:eastAsia="Calibri" w:hAnsi="Times New Roman" w:cs="Times New Roman"/>
          <w:szCs w:val="28"/>
        </w:rPr>
        <w:t xml:space="preserve"> общего образования МБОУ «Кадетская школа города Мурманска» 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2D1924" w:rsidRPr="00B7201C" w:rsidRDefault="00B7201C" w:rsidP="00B7201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Cs w:val="28"/>
        </w:rPr>
      </w:pPr>
      <w:r w:rsidRPr="00B7201C">
        <w:rPr>
          <w:rFonts w:ascii="Times New Roman" w:eastAsia="Calibri" w:hAnsi="Times New Roman" w:cs="Times New Roman"/>
          <w:szCs w:val="28"/>
        </w:rPr>
        <w:t>Созданные в МБОУ «Кадетская школа города Мурманска», реализующей ООП С</w:t>
      </w:r>
      <w:r w:rsidR="002D1924" w:rsidRPr="00B7201C">
        <w:rPr>
          <w:rFonts w:ascii="Times New Roman" w:eastAsia="Calibri" w:hAnsi="Times New Roman" w:cs="Times New Roman"/>
          <w:szCs w:val="28"/>
        </w:rPr>
        <w:t>ОО, условия:</w:t>
      </w:r>
    </w:p>
    <w:p w:rsidR="002D1924" w:rsidRPr="00B7201C" w:rsidRDefault="00B7201C" w:rsidP="00B7201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соответствуют требованиям ФГОС С</w:t>
      </w:r>
      <w:r w:rsidR="002D1924" w:rsidRPr="00B7201C">
        <w:rPr>
          <w:rFonts w:ascii="Times New Roman" w:eastAsia="Calibri" w:hAnsi="Times New Roman" w:cs="Times New Roman"/>
          <w:szCs w:val="28"/>
          <w:lang w:eastAsia="ru-RU"/>
        </w:rPr>
        <w:t>ОО;</w:t>
      </w:r>
    </w:p>
    <w:p w:rsidR="002D1924" w:rsidRPr="00B7201C" w:rsidRDefault="002D1924" w:rsidP="00B7201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обеспечивают достижение планируемых результатов освоения основной образовательной прогр</w:t>
      </w:r>
      <w:r w:rsidR="00B7201C" w:rsidRPr="00B7201C">
        <w:rPr>
          <w:rFonts w:ascii="Times New Roman" w:eastAsia="Calibri" w:hAnsi="Times New Roman" w:cs="Times New Roman"/>
          <w:szCs w:val="28"/>
          <w:lang w:eastAsia="ru-RU"/>
        </w:rPr>
        <w:t>аммы среднего</w:t>
      </w:r>
      <w:r w:rsidRPr="00B7201C">
        <w:rPr>
          <w:rFonts w:ascii="Times New Roman" w:eastAsia="Calibri" w:hAnsi="Times New Roman" w:cs="Times New Roman"/>
          <w:szCs w:val="28"/>
          <w:lang w:eastAsia="ru-RU"/>
        </w:rPr>
        <w:t xml:space="preserve"> общего образования МБОУ «Кадетская школа города Мурманска» и реализацию предусмотренных в ней образовательных программ;</w:t>
      </w:r>
    </w:p>
    <w:p w:rsidR="002D1924" w:rsidRPr="00B7201C" w:rsidRDefault="002D1924" w:rsidP="00B7201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учитывают особенности МБОУ «Кадетская школа города Мурманска», ее организационную структуру, запросы участников образовательного процесса;</w:t>
      </w:r>
    </w:p>
    <w:p w:rsidR="002D1924" w:rsidRPr="00B7201C" w:rsidRDefault="002D1924" w:rsidP="00B7201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2D1924" w:rsidRPr="00B7201C" w:rsidRDefault="002D1924" w:rsidP="00B7201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Cs w:val="28"/>
        </w:rPr>
      </w:pPr>
      <w:r w:rsidRPr="00B7201C">
        <w:rPr>
          <w:rFonts w:ascii="Times New Roman" w:eastAsia="Calibri" w:hAnsi="Times New Roman" w:cs="Times New Roman"/>
          <w:szCs w:val="28"/>
        </w:rPr>
        <w:t>В со</w:t>
      </w:r>
      <w:r w:rsidR="00B7201C" w:rsidRPr="00B7201C">
        <w:rPr>
          <w:rFonts w:ascii="Times New Roman" w:eastAsia="Calibri" w:hAnsi="Times New Roman" w:cs="Times New Roman"/>
          <w:szCs w:val="28"/>
        </w:rPr>
        <w:t>ответствии с требованиями ФГОС С</w:t>
      </w:r>
      <w:r w:rsidRPr="00B7201C">
        <w:rPr>
          <w:rFonts w:ascii="Times New Roman" w:eastAsia="Calibri" w:hAnsi="Times New Roman" w:cs="Times New Roman"/>
          <w:szCs w:val="28"/>
        </w:rPr>
        <w:t>ОО раздел основной образовательной программ</w:t>
      </w:r>
      <w:proofErr w:type="gramStart"/>
      <w:r w:rsidRPr="00B7201C">
        <w:rPr>
          <w:rFonts w:ascii="Times New Roman" w:eastAsia="Calibri" w:hAnsi="Times New Roman" w:cs="Times New Roman"/>
          <w:szCs w:val="28"/>
        </w:rPr>
        <w:t>ы ООО</w:t>
      </w:r>
      <w:proofErr w:type="gramEnd"/>
      <w:r w:rsidRPr="00B7201C">
        <w:rPr>
          <w:rFonts w:ascii="Times New Roman" w:eastAsia="Calibri" w:hAnsi="Times New Roman" w:cs="Times New Roman"/>
          <w:szCs w:val="28"/>
        </w:rPr>
        <w:t xml:space="preserve"> МБОУ «Кадетская школа города Мурманска», характеризующий систему условий, содержит:</w:t>
      </w:r>
    </w:p>
    <w:p w:rsidR="002D1924" w:rsidRPr="00B7201C" w:rsidRDefault="002D1924" w:rsidP="00B7201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2D1924" w:rsidRPr="00B7201C" w:rsidRDefault="002D1924" w:rsidP="00B7201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обоснование необходимых изменений в имеющихся условиях в соответствии с целями и приоритетами ООП ООО МБОУ «Кадетская школа города Мурманска»;</w:t>
      </w:r>
    </w:p>
    <w:p w:rsidR="002D1924" w:rsidRPr="00B7201C" w:rsidRDefault="002D1924" w:rsidP="00B7201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механизмы достижения целевых ориентиров в системе условий;</w:t>
      </w:r>
    </w:p>
    <w:p w:rsidR="002D1924" w:rsidRPr="00B7201C" w:rsidRDefault="002D1924" w:rsidP="00B7201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2D1924" w:rsidRPr="00B7201C" w:rsidRDefault="002D1924" w:rsidP="00B7201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систему оценки условий.</w:t>
      </w:r>
    </w:p>
    <w:p w:rsidR="002D1924" w:rsidRPr="00B7201C" w:rsidRDefault="002D1924" w:rsidP="00B7201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Cs w:val="28"/>
        </w:rPr>
      </w:pPr>
      <w:r w:rsidRPr="00B7201C">
        <w:rPr>
          <w:rFonts w:ascii="Times New Roman" w:eastAsia="Calibri" w:hAnsi="Times New Roman" w:cs="Times New Roman"/>
          <w:szCs w:val="28"/>
        </w:rPr>
        <w:t>Система условий реализации ООП ООО МБОУ «Кадетская школа города Мурманска»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2D1924" w:rsidRPr="00B7201C" w:rsidRDefault="002D1924" w:rsidP="00B720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анализ имеющихся в МБОУ «Кадетская школа города Мурманска» условий и ресурсов реализации основной обр</w:t>
      </w:r>
      <w:r w:rsidR="00B7201C" w:rsidRPr="00B7201C">
        <w:rPr>
          <w:rFonts w:ascii="Times New Roman" w:eastAsia="Calibri" w:hAnsi="Times New Roman" w:cs="Times New Roman"/>
          <w:szCs w:val="28"/>
          <w:lang w:eastAsia="ru-RU"/>
        </w:rPr>
        <w:t>азовательной программы среднего</w:t>
      </w:r>
      <w:r w:rsidRPr="00B7201C">
        <w:rPr>
          <w:rFonts w:ascii="Times New Roman" w:eastAsia="Calibri" w:hAnsi="Times New Roman" w:cs="Times New Roman"/>
          <w:szCs w:val="28"/>
          <w:lang w:eastAsia="ru-RU"/>
        </w:rPr>
        <w:t xml:space="preserve"> общего образования;</w:t>
      </w:r>
    </w:p>
    <w:p w:rsidR="002D1924" w:rsidRPr="00B7201C" w:rsidRDefault="002D1924" w:rsidP="00B720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установление степени их соответствия требованиям ФГОС, а также целям и задачам основной образовательной прогр</w:t>
      </w:r>
      <w:r w:rsidR="00B7201C" w:rsidRPr="00B7201C">
        <w:rPr>
          <w:rFonts w:ascii="Times New Roman" w:eastAsia="Calibri" w:hAnsi="Times New Roman" w:cs="Times New Roman"/>
          <w:szCs w:val="28"/>
          <w:lang w:eastAsia="ru-RU"/>
        </w:rPr>
        <w:t>аммы С</w:t>
      </w:r>
      <w:r w:rsidRPr="00B7201C">
        <w:rPr>
          <w:rFonts w:ascii="Times New Roman" w:eastAsia="Calibri" w:hAnsi="Times New Roman" w:cs="Times New Roman"/>
          <w:szCs w:val="28"/>
          <w:lang w:eastAsia="ru-RU"/>
        </w:rPr>
        <w:t>ОО МБОУ «Кадетская школа города Мурманска», сформированным с учетом потребностей всех участников образовательного процесса;</w:t>
      </w:r>
    </w:p>
    <w:p w:rsidR="002D1924" w:rsidRPr="00B7201C" w:rsidRDefault="002D1924" w:rsidP="00B720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2D1924" w:rsidRPr="00B7201C" w:rsidRDefault="002D1924" w:rsidP="00B720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2D1924" w:rsidRPr="00B7201C" w:rsidRDefault="002D1924" w:rsidP="00B720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разработку сетевого графика (дорожной карты) создания необходимой системы условий;</w:t>
      </w:r>
    </w:p>
    <w:p w:rsidR="002D1924" w:rsidRPr="00B7201C" w:rsidRDefault="002D1924" w:rsidP="00B720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7201C">
        <w:rPr>
          <w:rFonts w:ascii="Times New Roman" w:eastAsia="Calibri" w:hAnsi="Times New Roman" w:cs="Times New Roman"/>
          <w:szCs w:val="28"/>
          <w:lang w:eastAsia="ru-RU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D0774C" w:rsidRPr="00B7201C" w:rsidRDefault="00D0774C" w:rsidP="00B7201C">
      <w:pPr>
        <w:spacing w:after="0"/>
        <w:rPr>
          <w:rFonts w:ascii="Times New Roman" w:hAnsi="Times New Roman" w:cs="Times New Roman"/>
          <w:b/>
        </w:rPr>
      </w:pPr>
      <w:bookmarkStart w:id="18" w:name="_Toc453968224"/>
      <w:r w:rsidRPr="00B7201C">
        <w:rPr>
          <w:rFonts w:ascii="Times New Roman" w:hAnsi="Times New Roman" w:cs="Times New Roman"/>
          <w:b/>
        </w:rPr>
        <w:t>III.4. Механизмы достижения целевых ориентиров в системе условий</w:t>
      </w:r>
      <w:bookmarkEnd w:id="18"/>
    </w:p>
    <w:p w:rsidR="00D0774C" w:rsidRPr="00D0774C" w:rsidRDefault="00D0774C" w:rsidP="00B72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</w:rPr>
        <w:t>Интегративным результатом выполнения требований к условиям реализации основной образовательной прогр</w:t>
      </w:r>
      <w:r w:rsidR="00B7201C">
        <w:rPr>
          <w:rFonts w:ascii="Times New Roman" w:hAnsi="Times New Roman" w:cs="Times New Roman"/>
        </w:rPr>
        <w:t xml:space="preserve">аммы </w:t>
      </w:r>
      <w:r w:rsidR="00B7201C">
        <w:rPr>
          <w:rFonts w:ascii="Times New Roman" w:hAnsi="Times New Roman" w:cs="Times New Roman"/>
          <w:lang w:eastAsia="ru-RU"/>
        </w:rPr>
        <w:t>МБОУ «Кадетская школа города Мурманска»</w:t>
      </w:r>
      <w:r w:rsidRPr="00D0774C">
        <w:rPr>
          <w:rFonts w:ascii="Times New Roman" w:hAnsi="Times New Roman" w:cs="Times New Roman"/>
        </w:rPr>
        <w:t xml:space="preserve">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 социальным условиям, ответственную за свое здоровье и жизнь.</w:t>
      </w:r>
    </w:p>
    <w:p w:rsidR="00D0774C" w:rsidRPr="00D0774C" w:rsidRDefault="00D0774C" w:rsidP="00B72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>Механизмы достижения целевых ориентиров в системе условий учитывают организационную струк</w:t>
      </w:r>
      <w:r w:rsidR="00B7201C">
        <w:rPr>
          <w:rFonts w:ascii="Times New Roman" w:hAnsi="Times New Roman" w:cs="Times New Roman"/>
          <w:lang w:eastAsia="ru-RU"/>
        </w:rPr>
        <w:t>туру МБОУ «Кадетская школа города Мурманска»</w:t>
      </w:r>
      <w:r w:rsidRPr="00D0774C">
        <w:rPr>
          <w:rFonts w:ascii="Times New Roman" w:hAnsi="Times New Roman" w:cs="Times New Roman"/>
          <w:lang w:eastAsia="ru-RU"/>
        </w:rPr>
        <w:t xml:space="preserve">, взаимодействие с другими субъектами </w:t>
      </w:r>
      <w:r w:rsidRPr="00D0774C">
        <w:rPr>
          <w:rFonts w:ascii="Times New Roman" w:hAnsi="Times New Roman" w:cs="Times New Roman"/>
          <w:lang w:eastAsia="ru-RU"/>
        </w:rPr>
        <w:lastRenderedPageBreak/>
        <w:t xml:space="preserve">образовательных отношений, иерархию целевых ориентиров, обозначенную в </w:t>
      </w:r>
      <w:r w:rsidRPr="00D0774C">
        <w:rPr>
          <w:rFonts w:ascii="Times New Roman" w:hAnsi="Times New Roman" w:cs="Times New Roman"/>
        </w:rPr>
        <w:t>ФГОС СОО</w:t>
      </w:r>
      <w:r w:rsidRPr="00D0774C">
        <w:rPr>
          <w:rFonts w:ascii="Times New Roman" w:hAnsi="Times New Roman" w:cs="Times New Roman"/>
          <w:lang w:eastAsia="ru-RU"/>
        </w:rPr>
        <w:t xml:space="preserve"> и выстроенную в</w:t>
      </w:r>
      <w:r w:rsidR="00B7201C">
        <w:rPr>
          <w:rFonts w:ascii="Times New Roman" w:hAnsi="Times New Roman" w:cs="Times New Roman"/>
          <w:lang w:eastAsia="ru-RU"/>
        </w:rPr>
        <w:t xml:space="preserve"> ООП МБОУ «Кадетская школа города Мурманска»</w:t>
      </w:r>
      <w:r w:rsidRPr="00D0774C">
        <w:rPr>
          <w:rFonts w:ascii="Times New Roman" w:hAnsi="Times New Roman" w:cs="Times New Roman"/>
          <w:lang w:eastAsia="ru-RU"/>
        </w:rPr>
        <w:t>.</w:t>
      </w:r>
    </w:p>
    <w:p w:rsidR="00D0774C" w:rsidRPr="00D0774C" w:rsidRDefault="00D0774C" w:rsidP="00B72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D0774C">
        <w:rPr>
          <w:rFonts w:ascii="Times New Roman" w:hAnsi="Times New Roman" w:cs="Times New Roman"/>
          <w:lang w:eastAsia="ru-RU"/>
        </w:rPr>
        <w:t xml:space="preserve">Одним из механизмов повышения качества образования является система государственно-общественного управления, </w:t>
      </w:r>
      <w:r w:rsidRPr="00D0774C">
        <w:rPr>
          <w:rFonts w:ascii="Times New Roman" w:hAnsi="Times New Roman" w:cs="Times New Roman"/>
        </w:rPr>
        <w:t xml:space="preserve">характерными чертами которой являются </w:t>
      </w:r>
      <w:r w:rsidRPr="00D0774C">
        <w:rPr>
          <w:rFonts w:ascii="Times New Roman" w:hAnsi="Times New Roman" w:cs="Times New Roman"/>
          <w:lang w:eastAsia="ru-RU"/>
        </w:rPr>
        <w:t xml:space="preserve">совместная деятельность государственных и общественных структур по управлению образовательными организациями; процедура принятия решений, которая включает обязательное согласование проектов решений с представителями общественности; делегирование части властных полномочий органов управления образованием структурам, представляющим интересы определенных групп общественности; разработка 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участники образовательных отношений. </w:t>
      </w:r>
      <w:bookmarkStart w:id="19" w:name="_Toc414553292"/>
    </w:p>
    <w:p w:rsidR="00D0774C" w:rsidRPr="00D0774C" w:rsidRDefault="00D0774C" w:rsidP="00B72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eastAsia="ru-RU"/>
        </w:rPr>
      </w:pPr>
    </w:p>
    <w:p w:rsidR="00D0774C" w:rsidRPr="00D0774C" w:rsidRDefault="00D0774C" w:rsidP="00B720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eastAsia="ru-RU"/>
        </w:rPr>
      </w:pPr>
      <w:bookmarkStart w:id="20" w:name="_Toc435412750"/>
      <w:r w:rsidRPr="00D0774C">
        <w:rPr>
          <w:rFonts w:ascii="Times New Roman" w:hAnsi="Times New Roman" w:cs="Times New Roman"/>
          <w:lang w:eastAsia="ru-RU"/>
        </w:rPr>
        <w:br w:type="page"/>
      </w:r>
    </w:p>
    <w:p w:rsidR="00D0774C" w:rsidRPr="00B7201C" w:rsidRDefault="00B7201C" w:rsidP="00D0774C">
      <w:pPr>
        <w:rPr>
          <w:rFonts w:ascii="Times New Roman" w:hAnsi="Times New Roman" w:cs="Times New Roman"/>
          <w:b/>
        </w:rPr>
      </w:pPr>
      <w:bookmarkStart w:id="21" w:name="_Toc453968225"/>
      <w:r w:rsidRPr="00B7201C">
        <w:rPr>
          <w:rFonts w:ascii="Times New Roman" w:hAnsi="Times New Roman" w:cs="Times New Roman"/>
          <w:b/>
        </w:rPr>
        <w:lastRenderedPageBreak/>
        <w:t>III.5. Сетевой график (дорожная карта</w:t>
      </w:r>
      <w:r w:rsidR="00D0774C" w:rsidRPr="00B7201C">
        <w:rPr>
          <w:rFonts w:ascii="Times New Roman" w:hAnsi="Times New Roman" w:cs="Times New Roman"/>
          <w:b/>
        </w:rPr>
        <w:t>) по формированию необходимой системы условий</w:t>
      </w:r>
      <w:bookmarkEnd w:id="19"/>
      <w:bookmarkEnd w:id="20"/>
      <w:bookmarkEnd w:id="21"/>
    </w:p>
    <w:tbl>
      <w:tblPr>
        <w:tblW w:w="9639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842"/>
      </w:tblGrid>
      <w:tr w:rsidR="00D0774C" w:rsidRPr="00D0774C" w:rsidTr="00303F54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D0774C" w:rsidRPr="00303F54" w:rsidRDefault="00D0774C" w:rsidP="00303F54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03F54">
              <w:rPr>
                <w:rFonts w:ascii="Times New Roman" w:hAnsi="Times New Roman" w:cs="Times New Roman"/>
                <w:sz w:val="20"/>
                <w:lang w:eastAsia="ru-RU"/>
              </w:rPr>
              <w:t>Направление мероприятий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D0774C" w:rsidRPr="00303F54" w:rsidRDefault="00D0774C" w:rsidP="00303F54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03F54">
              <w:rPr>
                <w:rFonts w:ascii="Times New Roman" w:hAnsi="Times New Roman" w:cs="Times New Roman"/>
                <w:sz w:val="20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D0774C" w:rsidRPr="00303F54" w:rsidRDefault="00D0774C" w:rsidP="00303F54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03F54">
              <w:rPr>
                <w:rFonts w:ascii="Times New Roman" w:hAnsi="Times New Roman" w:cs="Times New Roman"/>
                <w:sz w:val="20"/>
                <w:lang w:eastAsia="ru-RU"/>
              </w:rPr>
              <w:t>Сроки реализации</w:t>
            </w:r>
          </w:p>
        </w:tc>
      </w:tr>
      <w:tr w:rsidR="00D0774C" w:rsidRPr="00D0774C" w:rsidTr="00303F54">
        <w:trPr>
          <w:trHeight w:val="79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I.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Нормативное обеспечение введения ФГОС СОО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303F54" w:rsidRPr="00303F54">
              <w:rPr>
                <w:rFonts w:ascii="Times New Roman" w:hAnsi="Times New Roman" w:cs="Times New Roman"/>
                <w:lang w:eastAsia="ru-RU"/>
              </w:rPr>
              <w:t>Приказ по МБОУ «Кадетская школа города Мурманска» «О введении в  МБОУ «Кадетская школа города Мурманска» ФГОС СОО»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B7201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01.09.2020</w:t>
            </w:r>
          </w:p>
        </w:tc>
      </w:tr>
      <w:tr w:rsidR="00D0774C" w:rsidRPr="00D0774C" w:rsidTr="00303F54">
        <w:trPr>
          <w:trHeight w:val="5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2. Разработка и утверждение плана-графика введения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D0774C">
        <w:trPr>
          <w:trHeight w:val="4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D0774C">
        <w:trPr>
          <w:trHeight w:val="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4.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</w:t>
            </w:r>
            <w:r w:rsidR="00303F54" w:rsidRPr="00303F54">
              <w:rPr>
                <w:rFonts w:ascii="Times New Roman" w:hAnsi="Times New Roman" w:cs="Times New Roman"/>
                <w:lang w:eastAsia="ru-RU"/>
              </w:rPr>
              <w:t>ания МБОУ «Кадетская школа города Мурманска»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До 01.06.2020</w:t>
            </w:r>
          </w:p>
        </w:tc>
      </w:tr>
      <w:tr w:rsidR="00D0774C" w:rsidRPr="00D0774C" w:rsidTr="00303F54">
        <w:trPr>
          <w:trHeight w:val="8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5.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Утверждение основной о</w:t>
            </w:r>
            <w:r w:rsidR="00303F54" w:rsidRPr="00303F54">
              <w:rPr>
                <w:rFonts w:ascii="Times New Roman" w:hAnsi="Times New Roman" w:cs="Times New Roman"/>
                <w:lang w:eastAsia="ru-RU"/>
              </w:rPr>
              <w:t>бразовательной программы МБОУ «Кадетская школа города Мурманска»</w:t>
            </w:r>
            <w:r w:rsidR="00303F5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D0774C">
        <w:trPr>
          <w:trHeight w:val="124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6.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Приведение должностных инструкций работн</w:t>
            </w:r>
            <w:r w:rsidR="00303F54" w:rsidRPr="00303F54">
              <w:rPr>
                <w:rFonts w:ascii="Times New Roman" w:hAnsi="Times New Roman" w:cs="Times New Roman"/>
                <w:lang w:eastAsia="ru-RU"/>
              </w:rPr>
              <w:t>иков МБОУ «Кадетская школа города Мурманска»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в соответствие с требованиями ФГОС СОО и тарифно-</w:t>
            </w:r>
            <w:r w:rsidRPr="00303F54">
              <w:rPr>
                <w:rFonts w:ascii="Times New Roman" w:hAnsi="Times New Roman" w:cs="Times New Roman"/>
                <w:lang w:eastAsia="ru-RU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303F54">
        <w:trPr>
          <w:trHeight w:val="112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7.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Определение списка учебников и учебных пособий, используемы</w:t>
            </w:r>
            <w:r w:rsidR="00303F54" w:rsidRPr="00303F54">
              <w:rPr>
                <w:rFonts w:ascii="Times New Roman" w:hAnsi="Times New Roman" w:cs="Times New Roman"/>
                <w:lang w:eastAsia="ru-RU"/>
              </w:rPr>
              <w:t>х в МБОУ «Кадетская школа города Мурманска»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в соответствии с ФГОС СОО и входящих в федеральный перечень учебников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До 01.06.2020</w:t>
            </w:r>
          </w:p>
        </w:tc>
      </w:tr>
      <w:tr w:rsidR="00D0774C" w:rsidRPr="00D0774C" w:rsidTr="00D0774C">
        <w:trPr>
          <w:trHeight w:val="68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</w:rPr>
              <w:t>8.</w:t>
            </w:r>
            <w:r w:rsidRPr="00303F54">
              <w:rPr>
                <w:rFonts w:ascii="Times New Roman" w:hAnsi="Times New Roman" w:cs="Times New Roman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Разработка и корректировка локальных актов, устанавливающих требования к различн</w:t>
            </w:r>
            <w:r w:rsidR="00303F54" w:rsidRPr="00303F54">
              <w:rPr>
                <w:rFonts w:ascii="Times New Roman" w:hAnsi="Times New Roman" w:cs="Times New Roman"/>
                <w:lang w:eastAsia="ru-RU"/>
              </w:rPr>
              <w:t xml:space="preserve">ым объектам инфраструктуры МБОУ «Кадетская школа города Мурманска» 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с учетом требований к минимальной оснащенности учебного процесса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303F54">
        <w:trPr>
          <w:trHeight w:val="359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9.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Доработка:</w:t>
            </w:r>
          </w:p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</w:rPr>
              <w:t>–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образовательных программ (индивидуальных и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др.);</w:t>
            </w:r>
          </w:p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</w:rPr>
              <w:t>–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учебного плана;</w:t>
            </w:r>
          </w:p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</w:rPr>
              <w:t>–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рабочих программ учебных предметов, курсов, дисциплин, модулей;</w:t>
            </w:r>
          </w:p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</w:rPr>
              <w:t>–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годового календарного учебного графика; </w:t>
            </w:r>
          </w:p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</w:rPr>
              <w:t>–</w:t>
            </w:r>
            <w:r w:rsidRPr="00303F54">
              <w:rPr>
                <w:rFonts w:ascii="Times New Roman" w:hAnsi="Times New Roman" w:cs="Times New Roman"/>
                <w:lang w:eastAsia="ru-RU"/>
              </w:rPr>
              <w:t> положений о внеурочной деятельности обучающихся;</w:t>
            </w:r>
          </w:p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</w:rPr>
              <w:t>–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 положения об организации текущей и итоговой оценки достижения </w:t>
            </w:r>
            <w:proofErr w:type="gramStart"/>
            <w:r w:rsidRPr="00303F54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303F54">
              <w:rPr>
                <w:rFonts w:ascii="Times New Roman" w:hAnsi="Times New Roman" w:cs="Times New Roman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</w:rPr>
              <w:t>–</w:t>
            </w:r>
            <w:r w:rsidRPr="00303F54">
              <w:rPr>
                <w:rFonts w:ascii="Times New Roman" w:hAnsi="Times New Roman" w:cs="Times New Roman"/>
                <w:lang w:eastAsia="ru-RU"/>
              </w:rPr>
              <w:t> положения о формах получения 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До 01.10.2020</w:t>
            </w:r>
          </w:p>
        </w:tc>
      </w:tr>
      <w:tr w:rsidR="00D0774C" w:rsidRPr="00D0774C" w:rsidTr="00303F54">
        <w:trPr>
          <w:trHeight w:val="7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lastRenderedPageBreak/>
              <w:t>II. Финансовое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1.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D0774C">
        <w:trPr>
          <w:trHeight w:val="3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2.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</w:t>
            </w:r>
            <w:r w:rsidR="00303F54">
              <w:rPr>
                <w:rFonts w:ascii="Times New Roman" w:hAnsi="Times New Roman" w:cs="Times New Roman"/>
                <w:lang w:eastAsia="ru-RU"/>
              </w:rPr>
              <w:t>иков</w:t>
            </w:r>
            <w:r w:rsidRPr="00303F54">
              <w:rPr>
                <w:rFonts w:ascii="Times New Roman" w:hAnsi="Times New Roman" w:cs="Times New Roman"/>
                <w:lang w:eastAsia="ru-RU"/>
              </w:rPr>
              <w:t>, в том числе стимулирующих</w:t>
            </w:r>
            <w:r w:rsidR="00303F54" w:rsidRPr="00303F54">
              <w:rPr>
                <w:rFonts w:ascii="Times New Roman" w:hAnsi="Times New Roman" w:cs="Times New Roman"/>
                <w:lang w:eastAsia="ru-RU"/>
              </w:rPr>
              <w:t xml:space="preserve"> МБОУ «Кадетская школа города Мурманска»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надбавок и доплат, порядка и размеров премирования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303F54">
        <w:trPr>
          <w:trHeight w:val="82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3.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303F54">
        <w:trPr>
          <w:trHeight w:val="8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III.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Организационное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1.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01.09.2020</w:t>
            </w:r>
          </w:p>
        </w:tc>
      </w:tr>
      <w:tr w:rsidR="00D0774C" w:rsidRPr="00D0774C" w:rsidTr="00D0774C">
        <w:trPr>
          <w:trHeight w:val="107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2.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01.09.2020</w:t>
            </w:r>
          </w:p>
        </w:tc>
      </w:tr>
      <w:tr w:rsidR="00D0774C" w:rsidRPr="00D0774C" w:rsidTr="00D0774C">
        <w:trPr>
          <w:trHeight w:val="4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3.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 01.09.2020</w:t>
            </w:r>
          </w:p>
        </w:tc>
      </w:tr>
      <w:tr w:rsidR="00D0774C" w:rsidRPr="00D0774C" w:rsidTr="00303F54">
        <w:trPr>
          <w:trHeight w:val="11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4.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="00303F54">
              <w:rPr>
                <w:rFonts w:ascii="Times New Roman" w:hAnsi="Times New Roman" w:cs="Times New Roman"/>
                <w:lang w:eastAsia="ru-RU"/>
              </w:rPr>
              <w:t>Привлечение Совета школы МБОУ «Кадетская школа города Мурманска»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к проектированию основной образовательной программы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774C" w:rsidRPr="00D0774C" w:rsidTr="00D0774C">
        <w:trPr>
          <w:trHeight w:val="49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IV.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 xml:space="preserve">1.Анализ кадрового обеспечения введения и реализации ФГОС СОО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01.06.2020</w:t>
            </w:r>
          </w:p>
        </w:tc>
      </w:tr>
      <w:tr w:rsidR="00D0774C" w:rsidRPr="00D0774C" w:rsidTr="00D0774C">
        <w:trPr>
          <w:trHeight w:val="69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2.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Создание (корректировка) плана</w:t>
            </w:r>
            <w:r w:rsidRPr="00303F54">
              <w:rPr>
                <w:rFonts w:ascii="Times New Roman" w:hAnsi="Times New Roman" w:cs="Times New Roman"/>
                <w:lang w:eastAsia="ru-RU"/>
              </w:rPr>
              <w:softHyphen/>
            </w:r>
            <w:r w:rsidR="00303F54">
              <w:rPr>
                <w:rFonts w:ascii="Times New Roman" w:hAnsi="Times New Roman" w:cs="Times New Roman"/>
                <w:lang w:eastAsia="ru-RU"/>
              </w:rPr>
              <w:t>-</w:t>
            </w:r>
            <w:r w:rsidRPr="00303F54">
              <w:rPr>
                <w:rFonts w:ascii="Times New Roman" w:hAnsi="Times New Roman" w:cs="Times New Roman"/>
                <w:lang w:eastAsia="ru-RU"/>
              </w:rPr>
              <w:t>графика повышения квалификации педагогических и руководящих работников образовательной организации в связи с введением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C65F99">
        <w:trPr>
          <w:trHeight w:val="132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3.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303F54">
              <w:rPr>
                <w:rFonts w:ascii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303F54">
              <w:rPr>
                <w:rFonts w:ascii="Times New Roman" w:hAnsi="Times New Roman" w:cs="Times New Roman"/>
                <w:lang w:eastAsia="ru-RU"/>
              </w:rPr>
              <w:t xml:space="preserve"> повышения квалификации) с ориентацией на проблемы введения </w:t>
            </w:r>
            <w:r w:rsidR="00C65F99">
              <w:rPr>
                <w:rFonts w:ascii="Times New Roman" w:hAnsi="Times New Roman" w:cs="Times New Roman"/>
                <w:lang w:eastAsia="ru-RU"/>
              </w:rPr>
              <w:t>МБОУ «Кадетская школа города Мурманска»</w:t>
            </w:r>
            <w:r w:rsidR="00C65F99" w:rsidRPr="00303F54">
              <w:rPr>
                <w:rFonts w:ascii="Times New Roman" w:hAnsi="Times New Roman" w:cs="Times New Roman"/>
                <w:lang w:eastAsia="ru-RU"/>
              </w:rPr>
              <w:t xml:space="preserve"> ФГ</w:t>
            </w:r>
            <w:r w:rsidRPr="00303F54">
              <w:rPr>
                <w:rFonts w:ascii="Times New Roman" w:hAnsi="Times New Roman" w:cs="Times New Roman"/>
                <w:lang w:eastAsia="ru-RU"/>
              </w:rPr>
              <w:t>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303F54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D0774C" w:rsidRPr="00D0774C" w:rsidTr="00D0774C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V.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Информационное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1.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Размещение на с</w:t>
            </w:r>
            <w:r w:rsidR="00C65F99">
              <w:rPr>
                <w:rFonts w:ascii="Times New Roman" w:hAnsi="Times New Roman" w:cs="Times New Roman"/>
                <w:lang w:eastAsia="ru-RU"/>
              </w:rPr>
              <w:t xml:space="preserve">айте </w:t>
            </w:r>
            <w:r w:rsidRPr="00303F54">
              <w:rPr>
                <w:rFonts w:ascii="Times New Roman" w:hAnsi="Times New Roman" w:cs="Times New Roman"/>
                <w:lang w:eastAsia="ru-RU"/>
              </w:rPr>
              <w:t xml:space="preserve"> информационных материалов о реализации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C65F99" w:rsidP="00C65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D0774C" w:rsidRPr="00D0774C" w:rsidTr="00D0774C">
        <w:trPr>
          <w:trHeight w:val="30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2.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C65F99" w:rsidP="00C65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D0774C" w:rsidRPr="00D0774C" w:rsidTr="00C65F99">
        <w:trPr>
          <w:trHeight w:val="1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3.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D0774C" w:rsidRPr="00D0774C" w:rsidTr="00C65F99">
        <w:trPr>
          <w:trHeight w:val="9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4.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Разработка и утверждение локальных актов, регламентирующих: организацию и проведение публичного от</w:t>
            </w:r>
            <w:r w:rsidR="00C65F99">
              <w:rPr>
                <w:rFonts w:ascii="Times New Roman" w:hAnsi="Times New Roman" w:cs="Times New Roman"/>
                <w:lang w:eastAsia="ru-RU"/>
              </w:rPr>
              <w:t>чета МБОУ «Кадетская школа города Мурманска»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31.12.2020</w:t>
            </w:r>
          </w:p>
        </w:tc>
      </w:tr>
      <w:tr w:rsidR="00D0774C" w:rsidRPr="00D0774C" w:rsidTr="00D0774C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VI.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Материально-</w:t>
            </w:r>
          </w:p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1.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Анализ материально-</w:t>
            </w:r>
            <w:r w:rsidRPr="00303F54">
              <w:rPr>
                <w:rFonts w:ascii="Times New Roman" w:hAnsi="Times New Roman" w:cs="Times New Roman"/>
                <w:lang w:eastAsia="ru-RU"/>
              </w:rPr>
              <w:softHyphen/>
              <w:t>технического обеспечения реализации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D0774C" w:rsidRPr="00D0774C" w:rsidTr="00D0774C">
        <w:trPr>
          <w:trHeight w:val="30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2.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Обеспечение соответствия материально-технической б</w:t>
            </w:r>
            <w:r w:rsidR="00C65F99">
              <w:rPr>
                <w:rFonts w:ascii="Times New Roman" w:hAnsi="Times New Roman" w:cs="Times New Roman"/>
                <w:lang w:eastAsia="ru-RU"/>
              </w:rPr>
              <w:t xml:space="preserve">азы МБОУ «Кадетская школа города Мурманска» </w:t>
            </w:r>
            <w:r w:rsidRPr="00303F54">
              <w:rPr>
                <w:rFonts w:ascii="Times New Roman" w:hAnsi="Times New Roman" w:cs="Times New Roman"/>
                <w:lang w:eastAsia="ru-RU"/>
              </w:rPr>
              <w:t>требованиям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31.12.2020</w:t>
            </w:r>
          </w:p>
        </w:tc>
      </w:tr>
      <w:tr w:rsidR="00D0774C" w:rsidRPr="00D0774C" w:rsidTr="00C65F99">
        <w:trPr>
          <w:trHeight w:val="72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3.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D0774C" w:rsidRPr="00D0774C" w:rsidTr="00D0774C">
        <w:trPr>
          <w:trHeight w:val="88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4.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D0774C" w:rsidRPr="00D0774C" w:rsidTr="00D0774C">
        <w:trPr>
          <w:trHeight w:val="69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5.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D0774C" w:rsidRPr="00D0774C" w:rsidTr="00D0774C">
        <w:trPr>
          <w:trHeight w:val="30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6.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01.09.2020</w:t>
            </w:r>
          </w:p>
        </w:tc>
      </w:tr>
      <w:tr w:rsidR="00D0774C" w:rsidRPr="00D0774C" w:rsidTr="00D0774C">
        <w:trPr>
          <w:trHeight w:val="88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7.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D0774C" w:rsidRPr="00D0774C" w:rsidTr="00D0774C">
        <w:trPr>
          <w:trHeight w:val="30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4C" w:rsidRPr="00303F54" w:rsidRDefault="00D0774C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D0774C" w:rsidP="00C65F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3F54">
              <w:rPr>
                <w:rFonts w:ascii="Times New Roman" w:hAnsi="Times New Roman" w:cs="Times New Roman"/>
                <w:lang w:eastAsia="ru-RU"/>
              </w:rPr>
              <w:t>8.</w:t>
            </w:r>
            <w:r w:rsidRPr="00303F54">
              <w:rPr>
                <w:rFonts w:ascii="Times New Roman" w:hAnsi="Times New Roman" w:cs="Times New Roman"/>
                <w:lang w:eastAsia="ru-RU"/>
              </w:rPr>
              <w:t> </w:t>
            </w:r>
            <w:r w:rsidRPr="00303F54">
              <w:rPr>
                <w:rFonts w:ascii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774C" w:rsidRPr="00303F54" w:rsidRDefault="00C65F99" w:rsidP="00303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</w:tbl>
    <w:p w:rsidR="00D0774C" w:rsidRPr="00D0774C" w:rsidRDefault="00D0774C" w:rsidP="00D0774C">
      <w:pPr>
        <w:rPr>
          <w:rFonts w:ascii="Times New Roman" w:hAnsi="Times New Roman" w:cs="Times New Roman"/>
        </w:rPr>
      </w:pPr>
    </w:p>
    <w:p w:rsidR="00D0774C" w:rsidRPr="00D0774C" w:rsidRDefault="00D0774C" w:rsidP="00D0774C">
      <w:pPr>
        <w:rPr>
          <w:rFonts w:ascii="Times New Roman" w:hAnsi="Times New Roman" w:cs="Times New Roman"/>
        </w:rPr>
      </w:pPr>
      <w:r w:rsidRPr="00D0774C">
        <w:rPr>
          <w:rFonts w:ascii="Times New Roman" w:hAnsi="Times New Roman" w:cs="Times New Roman"/>
        </w:rPr>
        <w:br w:type="page"/>
      </w:r>
    </w:p>
    <w:p w:rsidR="00D0774C" w:rsidRPr="00D0774C" w:rsidRDefault="00D0774C" w:rsidP="00D0774C">
      <w:pPr>
        <w:rPr>
          <w:rFonts w:ascii="Times New Roman" w:hAnsi="Times New Roman" w:cs="Times New Roman"/>
        </w:rPr>
      </w:pPr>
      <w:bookmarkStart w:id="22" w:name="_Toc453968226"/>
      <w:r w:rsidRPr="00D0774C">
        <w:rPr>
          <w:rFonts w:ascii="Times New Roman" w:hAnsi="Times New Roman" w:cs="Times New Roman"/>
        </w:rPr>
        <w:lastRenderedPageBreak/>
        <w:t>III.6. </w:t>
      </w:r>
      <w:proofErr w:type="gramStart"/>
      <w:r w:rsidRPr="00D0774C">
        <w:rPr>
          <w:rFonts w:ascii="Times New Roman" w:hAnsi="Times New Roman" w:cs="Times New Roman"/>
        </w:rPr>
        <w:t>Контроль за</w:t>
      </w:r>
      <w:proofErr w:type="gramEnd"/>
      <w:r w:rsidRPr="00D0774C">
        <w:rPr>
          <w:rFonts w:ascii="Times New Roman" w:hAnsi="Times New Roman" w:cs="Times New Roman"/>
        </w:rPr>
        <w:t xml:space="preserve"> состоянием системы условий</w:t>
      </w:r>
      <w:bookmarkEnd w:id="22"/>
    </w:p>
    <w:p w:rsidR="00D0774C" w:rsidRPr="00D0774C" w:rsidRDefault="00D0774C" w:rsidP="00D0774C">
      <w:pPr>
        <w:rPr>
          <w:rFonts w:ascii="Times New Roman" w:hAnsi="Times New Roman" w:cs="Times New Roman"/>
        </w:rPr>
      </w:pPr>
    </w:p>
    <w:p w:rsidR="00D0774C" w:rsidRPr="00D0774C" w:rsidRDefault="00D0774C" w:rsidP="00D0774C">
      <w:pPr>
        <w:rPr>
          <w:rFonts w:ascii="Times New Roman" w:hAnsi="Times New Roman" w:cs="Times New Roman"/>
        </w:rPr>
      </w:pPr>
      <w:proofErr w:type="gramStart"/>
      <w:r w:rsidRPr="00D0774C">
        <w:rPr>
          <w:rFonts w:ascii="Times New Roman" w:hAnsi="Times New Roman" w:cs="Times New Roman"/>
        </w:rPr>
        <w:t>Контроль за</w:t>
      </w:r>
      <w:proofErr w:type="gramEnd"/>
      <w:r w:rsidRPr="00D0774C">
        <w:rPr>
          <w:rFonts w:ascii="Times New Roman" w:hAnsi="Times New Roman" w:cs="Times New Roman"/>
        </w:rPr>
        <w:t xml:space="preserve"> состоянием системы условий реализации ООП СОО проводится путем мониторинга с целью эффективного управления процессом ее реализации. </w:t>
      </w:r>
      <w:proofErr w:type="gramStart"/>
      <w:r w:rsidRPr="00D0774C">
        <w:rPr>
          <w:rFonts w:ascii="Times New Roman" w:hAnsi="Times New Roman" w:cs="Times New Roman"/>
        </w:rPr>
        <w:t>Оценке обязательно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</w:t>
      </w:r>
      <w:proofErr w:type="gramEnd"/>
      <w:r w:rsidRPr="00D0774C">
        <w:rPr>
          <w:rFonts w:ascii="Times New Roman" w:hAnsi="Times New Roman" w:cs="Times New Roman"/>
        </w:rPr>
        <w:t xml:space="preserve"> 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p w:rsidR="00D0774C" w:rsidRPr="00D0774C" w:rsidRDefault="00D0774C" w:rsidP="00D0774C">
      <w:pPr>
        <w:rPr>
          <w:rFonts w:ascii="Times New Roman" w:hAnsi="Times New Roman" w:cs="Times New Roman"/>
        </w:rPr>
      </w:pPr>
    </w:p>
    <w:p w:rsidR="00D0774C" w:rsidRPr="00D0774C" w:rsidRDefault="00D0774C" w:rsidP="00D0774C">
      <w:pPr>
        <w:rPr>
          <w:rFonts w:ascii="Times New Roman" w:hAnsi="Times New Roman" w:cs="Times New Roman"/>
        </w:rPr>
      </w:pPr>
    </w:p>
    <w:p w:rsidR="00D0774C" w:rsidRPr="00D0774C" w:rsidRDefault="00D0774C" w:rsidP="00D0774C">
      <w:pPr>
        <w:rPr>
          <w:rFonts w:ascii="Times New Roman" w:hAnsi="Times New Roman" w:cs="Times New Roman"/>
        </w:rPr>
      </w:pPr>
    </w:p>
    <w:p w:rsidR="00935F91" w:rsidRPr="00D0774C" w:rsidRDefault="00935F91">
      <w:pPr>
        <w:rPr>
          <w:rFonts w:ascii="Times New Roman" w:hAnsi="Times New Roman" w:cs="Times New Roman"/>
        </w:rPr>
      </w:pPr>
    </w:p>
    <w:sectPr w:rsidR="00935F91" w:rsidRPr="00D0774C" w:rsidSect="00D0774C">
      <w:pgSz w:w="11906" w:h="16838"/>
      <w:pgMar w:top="568" w:right="567" w:bottom="1134" w:left="1701" w:header="708" w:footer="54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D2" w:rsidRDefault="00896FD2" w:rsidP="00D0774C">
      <w:pPr>
        <w:spacing w:after="0" w:line="240" w:lineRule="auto"/>
      </w:pPr>
      <w:r>
        <w:separator/>
      </w:r>
    </w:p>
  </w:endnote>
  <w:endnote w:type="continuationSeparator" w:id="0">
    <w:p w:rsidR="00896FD2" w:rsidRDefault="00896FD2" w:rsidP="00D0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D2" w:rsidRDefault="00896FD2" w:rsidP="00D0774C">
      <w:pPr>
        <w:spacing w:after="0" w:line="240" w:lineRule="auto"/>
      </w:pPr>
      <w:r>
        <w:separator/>
      </w:r>
    </w:p>
  </w:footnote>
  <w:footnote w:type="continuationSeparator" w:id="0">
    <w:p w:rsidR="00896FD2" w:rsidRDefault="00896FD2" w:rsidP="00D0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91B"/>
    <w:multiLevelType w:val="hybridMultilevel"/>
    <w:tmpl w:val="BA3ADF56"/>
    <w:lvl w:ilvl="0" w:tplc="94400A2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E4FAC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D3AE6B70">
      <w:numFmt w:val="bullet"/>
      <w:lvlText w:val="•"/>
      <w:lvlJc w:val="left"/>
      <w:pPr>
        <w:ind w:left="1468" w:hanging="125"/>
      </w:pPr>
      <w:rPr>
        <w:rFonts w:hint="default"/>
        <w:lang w:val="ru-RU" w:eastAsia="en-US" w:bidi="ar-SA"/>
      </w:rPr>
    </w:lvl>
    <w:lvl w:ilvl="3" w:tplc="2A186410">
      <w:numFmt w:val="bullet"/>
      <w:lvlText w:val="•"/>
      <w:lvlJc w:val="left"/>
      <w:pPr>
        <w:ind w:left="2152" w:hanging="125"/>
      </w:pPr>
      <w:rPr>
        <w:rFonts w:hint="default"/>
        <w:lang w:val="ru-RU" w:eastAsia="en-US" w:bidi="ar-SA"/>
      </w:rPr>
    </w:lvl>
    <w:lvl w:ilvl="4" w:tplc="38547B34">
      <w:numFmt w:val="bullet"/>
      <w:lvlText w:val="•"/>
      <w:lvlJc w:val="left"/>
      <w:pPr>
        <w:ind w:left="2836" w:hanging="125"/>
      </w:pPr>
      <w:rPr>
        <w:rFonts w:hint="default"/>
        <w:lang w:val="ru-RU" w:eastAsia="en-US" w:bidi="ar-SA"/>
      </w:rPr>
    </w:lvl>
    <w:lvl w:ilvl="5" w:tplc="09520022">
      <w:numFmt w:val="bullet"/>
      <w:lvlText w:val="•"/>
      <w:lvlJc w:val="left"/>
      <w:pPr>
        <w:ind w:left="3520" w:hanging="125"/>
      </w:pPr>
      <w:rPr>
        <w:rFonts w:hint="default"/>
        <w:lang w:val="ru-RU" w:eastAsia="en-US" w:bidi="ar-SA"/>
      </w:rPr>
    </w:lvl>
    <w:lvl w:ilvl="6" w:tplc="87F67C30">
      <w:numFmt w:val="bullet"/>
      <w:lvlText w:val="•"/>
      <w:lvlJc w:val="left"/>
      <w:pPr>
        <w:ind w:left="4204" w:hanging="125"/>
      </w:pPr>
      <w:rPr>
        <w:rFonts w:hint="default"/>
        <w:lang w:val="ru-RU" w:eastAsia="en-US" w:bidi="ar-SA"/>
      </w:rPr>
    </w:lvl>
    <w:lvl w:ilvl="7" w:tplc="A978F982">
      <w:numFmt w:val="bullet"/>
      <w:lvlText w:val="•"/>
      <w:lvlJc w:val="left"/>
      <w:pPr>
        <w:ind w:left="4888" w:hanging="125"/>
      </w:pPr>
      <w:rPr>
        <w:rFonts w:hint="default"/>
        <w:lang w:val="ru-RU" w:eastAsia="en-US" w:bidi="ar-SA"/>
      </w:rPr>
    </w:lvl>
    <w:lvl w:ilvl="8" w:tplc="7A466268">
      <w:numFmt w:val="bullet"/>
      <w:lvlText w:val="•"/>
      <w:lvlJc w:val="left"/>
      <w:pPr>
        <w:ind w:left="5572" w:hanging="125"/>
      </w:pPr>
      <w:rPr>
        <w:rFonts w:hint="default"/>
        <w:lang w:val="ru-RU" w:eastAsia="en-US" w:bidi="ar-SA"/>
      </w:rPr>
    </w:lvl>
  </w:abstractNum>
  <w:abstractNum w:abstractNumId="1">
    <w:nsid w:val="06C73F4A"/>
    <w:multiLevelType w:val="hybridMultilevel"/>
    <w:tmpl w:val="67A6A6EC"/>
    <w:lvl w:ilvl="0" w:tplc="5C6AE490"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0AD3CE">
      <w:numFmt w:val="bullet"/>
      <w:lvlText w:val=""/>
      <w:lvlJc w:val="left"/>
      <w:pPr>
        <w:ind w:left="5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BAD36E">
      <w:numFmt w:val="bullet"/>
      <w:lvlText w:val="•"/>
      <w:lvlJc w:val="left"/>
      <w:pPr>
        <w:ind w:left="1140" w:hanging="347"/>
      </w:pPr>
      <w:rPr>
        <w:rFonts w:hint="default"/>
        <w:lang w:val="ru-RU" w:eastAsia="en-US" w:bidi="ar-SA"/>
      </w:rPr>
    </w:lvl>
    <w:lvl w:ilvl="3" w:tplc="B406F458">
      <w:numFmt w:val="bullet"/>
      <w:lvlText w:val="•"/>
      <w:lvlJc w:val="left"/>
      <w:pPr>
        <w:ind w:left="2290" w:hanging="347"/>
      </w:pPr>
      <w:rPr>
        <w:rFonts w:hint="default"/>
        <w:lang w:val="ru-RU" w:eastAsia="en-US" w:bidi="ar-SA"/>
      </w:rPr>
    </w:lvl>
    <w:lvl w:ilvl="4" w:tplc="8F6E0CBC">
      <w:numFmt w:val="bullet"/>
      <w:lvlText w:val="•"/>
      <w:lvlJc w:val="left"/>
      <w:pPr>
        <w:ind w:left="3441" w:hanging="347"/>
      </w:pPr>
      <w:rPr>
        <w:rFonts w:hint="default"/>
        <w:lang w:val="ru-RU" w:eastAsia="en-US" w:bidi="ar-SA"/>
      </w:rPr>
    </w:lvl>
    <w:lvl w:ilvl="5" w:tplc="FB12676E">
      <w:numFmt w:val="bullet"/>
      <w:lvlText w:val="•"/>
      <w:lvlJc w:val="left"/>
      <w:pPr>
        <w:ind w:left="4591" w:hanging="347"/>
      </w:pPr>
      <w:rPr>
        <w:rFonts w:hint="default"/>
        <w:lang w:val="ru-RU" w:eastAsia="en-US" w:bidi="ar-SA"/>
      </w:rPr>
    </w:lvl>
    <w:lvl w:ilvl="6" w:tplc="7278C9DA">
      <w:numFmt w:val="bullet"/>
      <w:lvlText w:val="•"/>
      <w:lvlJc w:val="left"/>
      <w:pPr>
        <w:ind w:left="5742" w:hanging="347"/>
      </w:pPr>
      <w:rPr>
        <w:rFonts w:hint="default"/>
        <w:lang w:val="ru-RU" w:eastAsia="en-US" w:bidi="ar-SA"/>
      </w:rPr>
    </w:lvl>
    <w:lvl w:ilvl="7" w:tplc="3288DBC8">
      <w:numFmt w:val="bullet"/>
      <w:lvlText w:val="•"/>
      <w:lvlJc w:val="left"/>
      <w:pPr>
        <w:ind w:left="6892" w:hanging="347"/>
      </w:pPr>
      <w:rPr>
        <w:rFonts w:hint="default"/>
        <w:lang w:val="ru-RU" w:eastAsia="en-US" w:bidi="ar-SA"/>
      </w:rPr>
    </w:lvl>
    <w:lvl w:ilvl="8" w:tplc="318E8CB6">
      <w:numFmt w:val="bullet"/>
      <w:lvlText w:val="•"/>
      <w:lvlJc w:val="left"/>
      <w:pPr>
        <w:ind w:left="8043" w:hanging="347"/>
      </w:pPr>
      <w:rPr>
        <w:rFonts w:hint="default"/>
        <w:lang w:val="ru-RU" w:eastAsia="en-US" w:bidi="ar-SA"/>
      </w:rPr>
    </w:lvl>
  </w:abstractNum>
  <w:abstractNum w:abstractNumId="2">
    <w:nsid w:val="0DCF7D29"/>
    <w:multiLevelType w:val="hybridMultilevel"/>
    <w:tmpl w:val="BCF243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E46F9"/>
    <w:multiLevelType w:val="hybridMultilevel"/>
    <w:tmpl w:val="1E0657AC"/>
    <w:lvl w:ilvl="0" w:tplc="D97C002A">
      <w:numFmt w:val="bullet"/>
      <w:lvlText w:val="-"/>
      <w:lvlJc w:val="left"/>
      <w:pPr>
        <w:ind w:left="233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1E8AAA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2" w:tplc="095C5B1A">
      <w:numFmt w:val="bullet"/>
      <w:lvlText w:val="•"/>
      <w:lvlJc w:val="left"/>
      <w:pPr>
        <w:ind w:left="2304" w:hanging="178"/>
      </w:pPr>
      <w:rPr>
        <w:rFonts w:hint="default"/>
        <w:lang w:val="ru-RU" w:eastAsia="en-US" w:bidi="ar-SA"/>
      </w:rPr>
    </w:lvl>
    <w:lvl w:ilvl="3" w:tplc="818E8CDC">
      <w:numFmt w:val="bullet"/>
      <w:lvlText w:val="•"/>
      <w:lvlJc w:val="left"/>
      <w:pPr>
        <w:ind w:left="3337" w:hanging="178"/>
      </w:pPr>
      <w:rPr>
        <w:rFonts w:hint="default"/>
        <w:lang w:val="ru-RU" w:eastAsia="en-US" w:bidi="ar-SA"/>
      </w:rPr>
    </w:lvl>
    <w:lvl w:ilvl="4" w:tplc="6F9E7882">
      <w:numFmt w:val="bullet"/>
      <w:lvlText w:val="•"/>
      <w:lvlJc w:val="left"/>
      <w:pPr>
        <w:ind w:left="4369" w:hanging="178"/>
      </w:pPr>
      <w:rPr>
        <w:rFonts w:hint="default"/>
        <w:lang w:val="ru-RU" w:eastAsia="en-US" w:bidi="ar-SA"/>
      </w:rPr>
    </w:lvl>
    <w:lvl w:ilvl="5" w:tplc="ABE4D340">
      <w:numFmt w:val="bullet"/>
      <w:lvlText w:val="•"/>
      <w:lvlJc w:val="left"/>
      <w:pPr>
        <w:ind w:left="5402" w:hanging="178"/>
      </w:pPr>
      <w:rPr>
        <w:rFonts w:hint="default"/>
        <w:lang w:val="ru-RU" w:eastAsia="en-US" w:bidi="ar-SA"/>
      </w:rPr>
    </w:lvl>
    <w:lvl w:ilvl="6" w:tplc="DA80DF78">
      <w:numFmt w:val="bullet"/>
      <w:lvlText w:val="•"/>
      <w:lvlJc w:val="left"/>
      <w:pPr>
        <w:ind w:left="6434" w:hanging="178"/>
      </w:pPr>
      <w:rPr>
        <w:rFonts w:hint="default"/>
        <w:lang w:val="ru-RU" w:eastAsia="en-US" w:bidi="ar-SA"/>
      </w:rPr>
    </w:lvl>
    <w:lvl w:ilvl="7" w:tplc="87EAC5CA">
      <w:numFmt w:val="bullet"/>
      <w:lvlText w:val="•"/>
      <w:lvlJc w:val="left"/>
      <w:pPr>
        <w:ind w:left="7466" w:hanging="178"/>
      </w:pPr>
      <w:rPr>
        <w:rFonts w:hint="default"/>
        <w:lang w:val="ru-RU" w:eastAsia="en-US" w:bidi="ar-SA"/>
      </w:rPr>
    </w:lvl>
    <w:lvl w:ilvl="8" w:tplc="8F902518">
      <w:numFmt w:val="bullet"/>
      <w:lvlText w:val="•"/>
      <w:lvlJc w:val="left"/>
      <w:pPr>
        <w:ind w:left="8499" w:hanging="178"/>
      </w:pPr>
      <w:rPr>
        <w:rFonts w:hint="default"/>
        <w:lang w:val="ru-RU" w:eastAsia="en-US" w:bidi="ar-SA"/>
      </w:rPr>
    </w:lvl>
  </w:abstractNum>
  <w:abstractNum w:abstractNumId="4">
    <w:nsid w:val="2C212C22"/>
    <w:multiLevelType w:val="hybridMultilevel"/>
    <w:tmpl w:val="87B6F0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302A0"/>
    <w:multiLevelType w:val="hybridMultilevel"/>
    <w:tmpl w:val="A2F413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F5136"/>
    <w:multiLevelType w:val="hybridMultilevel"/>
    <w:tmpl w:val="AC58271A"/>
    <w:lvl w:ilvl="0" w:tplc="5984995C">
      <w:start w:val="1"/>
      <w:numFmt w:val="decimal"/>
      <w:lvlText w:val="%1."/>
      <w:lvlJc w:val="left"/>
      <w:pPr>
        <w:ind w:left="233" w:hanging="2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3288BE">
      <w:numFmt w:val="bullet"/>
      <w:lvlText w:val="•"/>
      <w:lvlJc w:val="left"/>
      <w:pPr>
        <w:ind w:left="1272" w:hanging="293"/>
      </w:pPr>
      <w:rPr>
        <w:rFonts w:hint="default"/>
        <w:lang w:val="ru-RU" w:eastAsia="en-US" w:bidi="ar-SA"/>
      </w:rPr>
    </w:lvl>
    <w:lvl w:ilvl="2" w:tplc="61B847AA">
      <w:numFmt w:val="bullet"/>
      <w:lvlText w:val="•"/>
      <w:lvlJc w:val="left"/>
      <w:pPr>
        <w:ind w:left="2304" w:hanging="293"/>
      </w:pPr>
      <w:rPr>
        <w:rFonts w:hint="default"/>
        <w:lang w:val="ru-RU" w:eastAsia="en-US" w:bidi="ar-SA"/>
      </w:rPr>
    </w:lvl>
    <w:lvl w:ilvl="3" w:tplc="9444585A">
      <w:numFmt w:val="bullet"/>
      <w:lvlText w:val="•"/>
      <w:lvlJc w:val="left"/>
      <w:pPr>
        <w:ind w:left="3337" w:hanging="293"/>
      </w:pPr>
      <w:rPr>
        <w:rFonts w:hint="default"/>
        <w:lang w:val="ru-RU" w:eastAsia="en-US" w:bidi="ar-SA"/>
      </w:rPr>
    </w:lvl>
    <w:lvl w:ilvl="4" w:tplc="C9963B44">
      <w:numFmt w:val="bullet"/>
      <w:lvlText w:val="•"/>
      <w:lvlJc w:val="left"/>
      <w:pPr>
        <w:ind w:left="4369" w:hanging="293"/>
      </w:pPr>
      <w:rPr>
        <w:rFonts w:hint="default"/>
        <w:lang w:val="ru-RU" w:eastAsia="en-US" w:bidi="ar-SA"/>
      </w:rPr>
    </w:lvl>
    <w:lvl w:ilvl="5" w:tplc="1F52DA38">
      <w:numFmt w:val="bullet"/>
      <w:lvlText w:val="•"/>
      <w:lvlJc w:val="left"/>
      <w:pPr>
        <w:ind w:left="5402" w:hanging="293"/>
      </w:pPr>
      <w:rPr>
        <w:rFonts w:hint="default"/>
        <w:lang w:val="ru-RU" w:eastAsia="en-US" w:bidi="ar-SA"/>
      </w:rPr>
    </w:lvl>
    <w:lvl w:ilvl="6" w:tplc="508EC2EC">
      <w:numFmt w:val="bullet"/>
      <w:lvlText w:val="•"/>
      <w:lvlJc w:val="left"/>
      <w:pPr>
        <w:ind w:left="6434" w:hanging="293"/>
      </w:pPr>
      <w:rPr>
        <w:rFonts w:hint="default"/>
        <w:lang w:val="ru-RU" w:eastAsia="en-US" w:bidi="ar-SA"/>
      </w:rPr>
    </w:lvl>
    <w:lvl w:ilvl="7" w:tplc="4DE0F940">
      <w:numFmt w:val="bullet"/>
      <w:lvlText w:val="•"/>
      <w:lvlJc w:val="left"/>
      <w:pPr>
        <w:ind w:left="7466" w:hanging="293"/>
      </w:pPr>
      <w:rPr>
        <w:rFonts w:hint="default"/>
        <w:lang w:val="ru-RU" w:eastAsia="en-US" w:bidi="ar-SA"/>
      </w:rPr>
    </w:lvl>
    <w:lvl w:ilvl="8" w:tplc="B3A8DDA8">
      <w:numFmt w:val="bullet"/>
      <w:lvlText w:val="•"/>
      <w:lvlJc w:val="left"/>
      <w:pPr>
        <w:ind w:left="8499" w:hanging="293"/>
      </w:pPr>
      <w:rPr>
        <w:rFonts w:hint="default"/>
        <w:lang w:val="ru-RU" w:eastAsia="en-US" w:bidi="ar-SA"/>
      </w:rPr>
    </w:lvl>
  </w:abstractNum>
  <w:abstractNum w:abstractNumId="7">
    <w:nsid w:val="4DF32EDD"/>
    <w:multiLevelType w:val="hybridMultilevel"/>
    <w:tmpl w:val="2D1E3C84"/>
    <w:lvl w:ilvl="0" w:tplc="017A180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34BF84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A134CE04">
      <w:numFmt w:val="bullet"/>
      <w:lvlText w:val="•"/>
      <w:lvlJc w:val="left"/>
      <w:pPr>
        <w:ind w:left="1468" w:hanging="125"/>
      </w:pPr>
      <w:rPr>
        <w:rFonts w:hint="default"/>
        <w:lang w:val="ru-RU" w:eastAsia="en-US" w:bidi="ar-SA"/>
      </w:rPr>
    </w:lvl>
    <w:lvl w:ilvl="3" w:tplc="E6F2732A">
      <w:numFmt w:val="bullet"/>
      <w:lvlText w:val="•"/>
      <w:lvlJc w:val="left"/>
      <w:pPr>
        <w:ind w:left="2152" w:hanging="125"/>
      </w:pPr>
      <w:rPr>
        <w:rFonts w:hint="default"/>
        <w:lang w:val="ru-RU" w:eastAsia="en-US" w:bidi="ar-SA"/>
      </w:rPr>
    </w:lvl>
    <w:lvl w:ilvl="4" w:tplc="B1942B3C">
      <w:numFmt w:val="bullet"/>
      <w:lvlText w:val="•"/>
      <w:lvlJc w:val="left"/>
      <w:pPr>
        <w:ind w:left="2836" w:hanging="125"/>
      </w:pPr>
      <w:rPr>
        <w:rFonts w:hint="default"/>
        <w:lang w:val="ru-RU" w:eastAsia="en-US" w:bidi="ar-SA"/>
      </w:rPr>
    </w:lvl>
    <w:lvl w:ilvl="5" w:tplc="052A6CA0">
      <w:numFmt w:val="bullet"/>
      <w:lvlText w:val="•"/>
      <w:lvlJc w:val="left"/>
      <w:pPr>
        <w:ind w:left="3520" w:hanging="125"/>
      </w:pPr>
      <w:rPr>
        <w:rFonts w:hint="default"/>
        <w:lang w:val="ru-RU" w:eastAsia="en-US" w:bidi="ar-SA"/>
      </w:rPr>
    </w:lvl>
    <w:lvl w:ilvl="6" w:tplc="C9AA2ECE">
      <w:numFmt w:val="bullet"/>
      <w:lvlText w:val="•"/>
      <w:lvlJc w:val="left"/>
      <w:pPr>
        <w:ind w:left="4204" w:hanging="125"/>
      </w:pPr>
      <w:rPr>
        <w:rFonts w:hint="default"/>
        <w:lang w:val="ru-RU" w:eastAsia="en-US" w:bidi="ar-SA"/>
      </w:rPr>
    </w:lvl>
    <w:lvl w:ilvl="7" w:tplc="1BE8149A">
      <w:numFmt w:val="bullet"/>
      <w:lvlText w:val="•"/>
      <w:lvlJc w:val="left"/>
      <w:pPr>
        <w:ind w:left="4888" w:hanging="125"/>
      </w:pPr>
      <w:rPr>
        <w:rFonts w:hint="default"/>
        <w:lang w:val="ru-RU" w:eastAsia="en-US" w:bidi="ar-SA"/>
      </w:rPr>
    </w:lvl>
    <w:lvl w:ilvl="8" w:tplc="BA8E944C">
      <w:numFmt w:val="bullet"/>
      <w:lvlText w:val="•"/>
      <w:lvlJc w:val="left"/>
      <w:pPr>
        <w:ind w:left="5572" w:hanging="125"/>
      </w:pPr>
      <w:rPr>
        <w:rFonts w:hint="default"/>
        <w:lang w:val="ru-RU" w:eastAsia="en-US" w:bidi="ar-SA"/>
      </w:rPr>
    </w:lvl>
  </w:abstractNum>
  <w:abstractNum w:abstractNumId="8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E62335"/>
    <w:multiLevelType w:val="hybridMultilevel"/>
    <w:tmpl w:val="C7661C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96EDD"/>
    <w:multiLevelType w:val="hybridMultilevel"/>
    <w:tmpl w:val="C686A50C"/>
    <w:lvl w:ilvl="0" w:tplc="251C0B5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0CFF4C">
      <w:numFmt w:val="bullet"/>
      <w:lvlText w:val="•"/>
      <w:lvlJc w:val="left"/>
      <w:pPr>
        <w:ind w:left="910" w:hanging="125"/>
      </w:pPr>
      <w:rPr>
        <w:rFonts w:hint="default"/>
        <w:lang w:val="ru-RU" w:eastAsia="en-US" w:bidi="ar-SA"/>
      </w:rPr>
    </w:lvl>
    <w:lvl w:ilvl="2" w:tplc="8FCAC770">
      <w:numFmt w:val="bullet"/>
      <w:lvlText w:val="•"/>
      <w:lvlJc w:val="left"/>
      <w:pPr>
        <w:ind w:left="1580" w:hanging="125"/>
      </w:pPr>
      <w:rPr>
        <w:rFonts w:hint="default"/>
        <w:lang w:val="ru-RU" w:eastAsia="en-US" w:bidi="ar-SA"/>
      </w:rPr>
    </w:lvl>
    <w:lvl w:ilvl="3" w:tplc="BD1A04B2">
      <w:numFmt w:val="bullet"/>
      <w:lvlText w:val="•"/>
      <w:lvlJc w:val="left"/>
      <w:pPr>
        <w:ind w:left="2250" w:hanging="125"/>
      </w:pPr>
      <w:rPr>
        <w:rFonts w:hint="default"/>
        <w:lang w:val="ru-RU" w:eastAsia="en-US" w:bidi="ar-SA"/>
      </w:rPr>
    </w:lvl>
    <w:lvl w:ilvl="4" w:tplc="5EBCD7DE">
      <w:numFmt w:val="bullet"/>
      <w:lvlText w:val="•"/>
      <w:lvlJc w:val="left"/>
      <w:pPr>
        <w:ind w:left="2920" w:hanging="125"/>
      </w:pPr>
      <w:rPr>
        <w:rFonts w:hint="default"/>
        <w:lang w:val="ru-RU" w:eastAsia="en-US" w:bidi="ar-SA"/>
      </w:rPr>
    </w:lvl>
    <w:lvl w:ilvl="5" w:tplc="170201EE">
      <w:numFmt w:val="bullet"/>
      <w:lvlText w:val="•"/>
      <w:lvlJc w:val="left"/>
      <w:pPr>
        <w:ind w:left="3590" w:hanging="125"/>
      </w:pPr>
      <w:rPr>
        <w:rFonts w:hint="default"/>
        <w:lang w:val="ru-RU" w:eastAsia="en-US" w:bidi="ar-SA"/>
      </w:rPr>
    </w:lvl>
    <w:lvl w:ilvl="6" w:tplc="8716F74C">
      <w:numFmt w:val="bullet"/>
      <w:lvlText w:val="•"/>
      <w:lvlJc w:val="left"/>
      <w:pPr>
        <w:ind w:left="4260" w:hanging="125"/>
      </w:pPr>
      <w:rPr>
        <w:rFonts w:hint="default"/>
        <w:lang w:val="ru-RU" w:eastAsia="en-US" w:bidi="ar-SA"/>
      </w:rPr>
    </w:lvl>
    <w:lvl w:ilvl="7" w:tplc="DB7A7C52">
      <w:numFmt w:val="bullet"/>
      <w:lvlText w:val="•"/>
      <w:lvlJc w:val="left"/>
      <w:pPr>
        <w:ind w:left="4930" w:hanging="125"/>
      </w:pPr>
      <w:rPr>
        <w:rFonts w:hint="default"/>
        <w:lang w:val="ru-RU" w:eastAsia="en-US" w:bidi="ar-SA"/>
      </w:rPr>
    </w:lvl>
    <w:lvl w:ilvl="8" w:tplc="E7E24F00">
      <w:numFmt w:val="bullet"/>
      <w:lvlText w:val="•"/>
      <w:lvlJc w:val="left"/>
      <w:pPr>
        <w:ind w:left="5600" w:hanging="125"/>
      </w:pPr>
      <w:rPr>
        <w:rFonts w:hint="default"/>
        <w:lang w:val="ru-RU" w:eastAsia="en-US" w:bidi="ar-SA"/>
      </w:rPr>
    </w:lvl>
  </w:abstractNum>
  <w:abstractNum w:abstractNumId="11">
    <w:nsid w:val="61960724"/>
    <w:multiLevelType w:val="hybridMultilevel"/>
    <w:tmpl w:val="333296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C41E0"/>
    <w:multiLevelType w:val="hybridMultilevel"/>
    <w:tmpl w:val="1A6C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E6"/>
    <w:rsid w:val="00020CD7"/>
    <w:rsid w:val="000F41E5"/>
    <w:rsid w:val="001853D8"/>
    <w:rsid w:val="00211CD8"/>
    <w:rsid w:val="00264E19"/>
    <w:rsid w:val="00272B50"/>
    <w:rsid w:val="00276648"/>
    <w:rsid w:val="002A5BEF"/>
    <w:rsid w:val="002B7541"/>
    <w:rsid w:val="002D1924"/>
    <w:rsid w:val="002D6C90"/>
    <w:rsid w:val="00303F54"/>
    <w:rsid w:val="00356C05"/>
    <w:rsid w:val="003C2777"/>
    <w:rsid w:val="0042536E"/>
    <w:rsid w:val="004706AD"/>
    <w:rsid w:val="004C40DE"/>
    <w:rsid w:val="0052686E"/>
    <w:rsid w:val="005D005F"/>
    <w:rsid w:val="005E72E6"/>
    <w:rsid w:val="00761EC1"/>
    <w:rsid w:val="0080160D"/>
    <w:rsid w:val="00883ECF"/>
    <w:rsid w:val="00896FD2"/>
    <w:rsid w:val="00935F91"/>
    <w:rsid w:val="00944558"/>
    <w:rsid w:val="009B32E0"/>
    <w:rsid w:val="009E101B"/>
    <w:rsid w:val="009F19EC"/>
    <w:rsid w:val="00A432FB"/>
    <w:rsid w:val="00A85685"/>
    <w:rsid w:val="00AB5F27"/>
    <w:rsid w:val="00AF6971"/>
    <w:rsid w:val="00B2090A"/>
    <w:rsid w:val="00B71ACB"/>
    <w:rsid w:val="00B7201C"/>
    <w:rsid w:val="00BE1577"/>
    <w:rsid w:val="00C65F99"/>
    <w:rsid w:val="00CE0F63"/>
    <w:rsid w:val="00D0774C"/>
    <w:rsid w:val="00D45BC5"/>
    <w:rsid w:val="00D74279"/>
    <w:rsid w:val="00DF55B3"/>
    <w:rsid w:val="00E336C7"/>
    <w:rsid w:val="00E6198F"/>
    <w:rsid w:val="00ED212C"/>
    <w:rsid w:val="00F30B97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E1577"/>
    <w:pPr>
      <w:widowControl w:val="0"/>
      <w:autoSpaceDE w:val="0"/>
      <w:autoSpaceDN w:val="0"/>
      <w:spacing w:before="205" w:after="0" w:line="240" w:lineRule="auto"/>
      <w:ind w:left="23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C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2D6C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01C"/>
  </w:style>
  <w:style w:type="paragraph" w:styleId="a9">
    <w:name w:val="footer"/>
    <w:basedOn w:val="a"/>
    <w:link w:val="aa"/>
    <w:uiPriority w:val="99"/>
    <w:unhideWhenUsed/>
    <w:rsid w:val="00B7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01C"/>
  </w:style>
  <w:style w:type="character" w:customStyle="1" w:styleId="20">
    <w:name w:val="Заголовок 2 Знак"/>
    <w:basedOn w:val="a0"/>
    <w:link w:val="2"/>
    <w:uiPriority w:val="1"/>
    <w:rsid w:val="00BE15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BE1577"/>
    <w:pPr>
      <w:widowControl w:val="0"/>
      <w:autoSpaceDE w:val="0"/>
      <w:autoSpaceDN w:val="0"/>
      <w:spacing w:after="0" w:line="240" w:lineRule="auto"/>
      <w:ind w:left="5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E157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15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5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E1577"/>
    <w:pPr>
      <w:widowControl w:val="0"/>
      <w:autoSpaceDE w:val="0"/>
      <w:autoSpaceDN w:val="0"/>
      <w:spacing w:before="205" w:after="0" w:line="240" w:lineRule="auto"/>
      <w:ind w:left="23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C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2D6C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01C"/>
  </w:style>
  <w:style w:type="paragraph" w:styleId="a9">
    <w:name w:val="footer"/>
    <w:basedOn w:val="a"/>
    <w:link w:val="aa"/>
    <w:uiPriority w:val="99"/>
    <w:unhideWhenUsed/>
    <w:rsid w:val="00B7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01C"/>
  </w:style>
  <w:style w:type="character" w:customStyle="1" w:styleId="20">
    <w:name w:val="Заголовок 2 Знак"/>
    <w:basedOn w:val="a0"/>
    <w:link w:val="2"/>
    <w:uiPriority w:val="1"/>
    <w:rsid w:val="00BE15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BE1577"/>
    <w:pPr>
      <w:widowControl w:val="0"/>
      <w:autoSpaceDE w:val="0"/>
      <w:autoSpaceDN w:val="0"/>
      <w:spacing w:after="0" w:line="240" w:lineRule="auto"/>
      <w:ind w:left="5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E157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15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5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CF3F04028D109116B2191643291783C10185B30D08A7337CB4C146C34072F1419DDA662D0F9K8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B193-DDD5-4263-915A-816409B1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37</Pages>
  <Words>17064</Words>
  <Characters>97265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Комп</cp:lastModifiedBy>
  <cp:revision>22</cp:revision>
  <cp:lastPrinted>2020-09-18T11:51:00Z</cp:lastPrinted>
  <dcterms:created xsi:type="dcterms:W3CDTF">2020-09-15T18:39:00Z</dcterms:created>
  <dcterms:modified xsi:type="dcterms:W3CDTF">2021-01-05T10:28:00Z</dcterms:modified>
</cp:coreProperties>
</file>