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FA8" w:rsidRPr="00D21FA8" w:rsidRDefault="00D21FA8" w:rsidP="00D21FA8">
      <w:pPr>
        <w:spacing w:after="75" w:line="240" w:lineRule="auto"/>
        <w:outlineLvl w:val="0"/>
        <w:rPr>
          <w:rFonts w:ascii="Arial" w:eastAsia="Times New Roman" w:hAnsi="Arial" w:cs="Arial"/>
          <w:color w:val="294A70"/>
          <w:kern w:val="36"/>
          <w:sz w:val="42"/>
          <w:szCs w:val="42"/>
          <w:lang w:eastAsia="ru-RU"/>
        </w:rPr>
      </w:pPr>
      <w:r w:rsidRPr="00D21FA8">
        <w:rPr>
          <w:rFonts w:ascii="Arial" w:eastAsia="Times New Roman" w:hAnsi="Arial" w:cs="Arial"/>
          <w:color w:val="294A70"/>
          <w:kern w:val="36"/>
          <w:sz w:val="42"/>
          <w:szCs w:val="42"/>
          <w:lang w:eastAsia="ru-RU"/>
        </w:rPr>
        <w:t>ОБРАЗЕЦ ЗАПОЛНЕНИЯ БЛАНКОВ ОТВЕТОВ РУССКИЙ ЯЗЫК ОГЭ 2020</w:t>
      </w:r>
    </w:p>
    <w:p w:rsidR="00D21FA8" w:rsidRPr="00D21FA8" w:rsidRDefault="00D21FA8" w:rsidP="00D21FA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 wp14:anchorId="67DA59B5" wp14:editId="3EB05736">
            <wp:extent cx="6792686" cy="5098903"/>
            <wp:effectExtent l="0" t="0" r="8255" b="6985"/>
            <wp:docPr id="1" name="Рисунок 1" descr="бланк огэ 2020 регистрационная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ланк огэ 2020 регистрационная част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841" cy="50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A8" w:rsidRPr="00D21FA8" w:rsidRDefault="00D21FA8" w:rsidP="00D21FA8">
      <w:pPr>
        <w:shd w:val="clear" w:color="auto" w:fill="FFFFFF"/>
        <w:spacing w:after="225" w:line="240" w:lineRule="auto"/>
        <w:jc w:val="center"/>
        <w:outlineLvl w:val="1"/>
        <w:rPr>
          <w:rFonts w:ascii="Arial" w:eastAsia="Times New Roman" w:hAnsi="Arial" w:cs="Arial"/>
          <w:color w:val="294A70"/>
          <w:sz w:val="30"/>
          <w:szCs w:val="30"/>
          <w:lang w:eastAsia="ru-RU"/>
        </w:rPr>
      </w:pPr>
      <w:r w:rsidRPr="00D21FA8">
        <w:rPr>
          <w:rFonts w:ascii="Arial" w:eastAsia="Times New Roman" w:hAnsi="Arial" w:cs="Arial"/>
          <w:color w:val="294A70"/>
          <w:sz w:val="30"/>
          <w:szCs w:val="30"/>
          <w:lang w:eastAsia="ru-RU"/>
        </w:rPr>
        <w:t>Правила заполнения бланков ОГЭ 2020 года</w:t>
      </w:r>
    </w:p>
    <w:p w:rsidR="00D21FA8" w:rsidRPr="00D21FA8" w:rsidRDefault="00D21FA8" w:rsidP="00D21FA8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2F958BE3" wp14:editId="1724603B">
            <wp:extent cx="6903218" cy="5168540"/>
            <wp:effectExtent l="0" t="0" r="0" b="0"/>
            <wp:docPr id="2" name="Рисунок 2" descr="заполнение бланка огэ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полнение бланка огэ 20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785" cy="51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A8" w:rsidRPr="00D21FA8" w:rsidRDefault="00D21FA8" w:rsidP="00D21FA8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b/>
          <w:bCs/>
          <w:color w:val="666666"/>
          <w:sz w:val="21"/>
          <w:szCs w:val="21"/>
          <w:lang w:eastAsia="ru-RU"/>
        </w:rPr>
        <w:t>№1</w:t>
      </w: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 xml:space="preserve">. Чёрная </w:t>
      </w:r>
      <w:proofErr w:type="spellStart"/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гелевая</w:t>
      </w:r>
      <w:proofErr w:type="spellEnd"/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 xml:space="preserve"> ручка.</w:t>
      </w: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br/>
      </w:r>
      <w:r w:rsidRPr="00D21FA8">
        <w:rPr>
          <w:rFonts w:ascii="Arial" w:eastAsia="Times New Roman" w:hAnsi="Arial" w:cs="Arial"/>
          <w:b/>
          <w:bCs/>
          <w:color w:val="666666"/>
          <w:sz w:val="21"/>
          <w:szCs w:val="21"/>
          <w:lang w:eastAsia="ru-RU"/>
        </w:rPr>
        <w:t>№2. </w:t>
      </w: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Строгое следование образцу! Неаккуратное и нечёткое написание букв и цифр приведёт к их неверному распознанию.</w:t>
      </w:r>
    </w:p>
    <w:p w:rsidR="00D21FA8" w:rsidRPr="00D21FA8" w:rsidRDefault="00D21FA8" w:rsidP="00D21FA8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b/>
          <w:bCs/>
          <w:color w:val="666666"/>
          <w:sz w:val="21"/>
          <w:szCs w:val="21"/>
          <w:lang w:eastAsia="ru-RU"/>
        </w:rPr>
        <w:t>№3.</w:t>
      </w: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Заполняем поля с первой клетки!</w:t>
      </w:r>
    </w:p>
    <w:p w:rsidR="00D21FA8" w:rsidRPr="00D21FA8" w:rsidRDefault="00D21FA8" w:rsidP="00D21FA8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49CFACC5" wp14:editId="3F23CF91">
            <wp:extent cx="6953459" cy="5206156"/>
            <wp:effectExtent l="0" t="0" r="0" b="0"/>
            <wp:docPr id="3" name="Рисунок 3" descr="заполнение бланка №1 огэ русский язык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полнение бланка №1 огэ русский язык 2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331" cy="520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A8" w:rsidRPr="00D21FA8" w:rsidRDefault="00D21FA8" w:rsidP="00D21FA8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b/>
          <w:bCs/>
          <w:color w:val="666666"/>
          <w:sz w:val="21"/>
          <w:szCs w:val="21"/>
          <w:lang w:eastAsia="ru-RU"/>
        </w:rPr>
        <w:t>№4.</w:t>
      </w: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Замена ошибочного варианта. Нельзя пользоваться замазкой и ластиками для исправления ответа. Исправить неверный ответ можно </w:t>
      </w:r>
      <w:r w:rsidRPr="00D21FA8">
        <w:rPr>
          <w:rFonts w:ascii="Arial" w:eastAsia="Times New Roman" w:hAnsi="Arial" w:cs="Arial"/>
          <w:i/>
          <w:iCs/>
          <w:color w:val="666666"/>
          <w:sz w:val="21"/>
          <w:szCs w:val="21"/>
          <w:lang w:eastAsia="ru-RU"/>
        </w:rPr>
        <w:t>в полях для замены ошибочных ответов</w:t>
      </w: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. Первые две клетки поля замены предназначены для записи номера задания, ответ на который вы хотите исправить. Запишите номер задания, а после тире правильный ответ.</w:t>
      </w:r>
    </w:p>
    <w:p w:rsidR="00D21FA8" w:rsidRPr="00D21FA8" w:rsidRDefault="00D21FA8" w:rsidP="00D21FA8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42E84498" wp14:editId="639C5A4D">
            <wp:extent cx="6591644" cy="4947395"/>
            <wp:effectExtent l="0" t="0" r="0" b="5715"/>
            <wp:docPr id="4" name="Рисунок 4" descr="замена ошибочных ответов бланк огэ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мена ошибочных ответов бланк огэ 20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98" cy="494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A8" w:rsidRPr="00D21FA8" w:rsidRDefault="00D21FA8" w:rsidP="00D21FA8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b/>
          <w:bCs/>
          <w:color w:val="666666"/>
          <w:sz w:val="21"/>
          <w:szCs w:val="21"/>
          <w:lang w:eastAsia="ru-RU"/>
        </w:rPr>
        <w:t>№5.</w:t>
      </w: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 xml:space="preserve"> Пишите каждый символ в одной клетке, без  пробелов и запятых. Перед записью ответа внимательно прочитайте в инструкции к заданию в </w:t>
      </w:r>
      <w:proofErr w:type="gramStart"/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КИМ</w:t>
      </w:r>
      <w:proofErr w:type="gramEnd"/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 xml:space="preserve"> что от вас требуется: написание цифр или слов.</w:t>
      </w:r>
    </w:p>
    <w:p w:rsidR="00D21FA8" w:rsidRPr="00D21FA8" w:rsidRDefault="00D21FA8" w:rsidP="00D21FA8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b/>
          <w:bCs/>
          <w:color w:val="666666"/>
          <w:sz w:val="21"/>
          <w:szCs w:val="21"/>
          <w:lang w:eastAsia="ru-RU"/>
        </w:rPr>
        <w:t> №6.</w:t>
      </w: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Не выходите за рамки бланка №2.</w:t>
      </w:r>
    </w:p>
    <w:p w:rsidR="00D21FA8" w:rsidRPr="00D21FA8" w:rsidRDefault="00D21FA8" w:rsidP="00D21FA8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b/>
          <w:bCs/>
          <w:color w:val="666666"/>
          <w:sz w:val="21"/>
          <w:szCs w:val="21"/>
          <w:lang w:eastAsia="ru-RU"/>
        </w:rPr>
        <w:t>№7.</w:t>
      </w: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 Не делайте никаких лишних знаков, даже точек, в поле или вне поля бланка!</w:t>
      </w:r>
    </w:p>
    <w:p w:rsidR="00D21FA8" w:rsidRPr="00D21FA8" w:rsidRDefault="00D21FA8" w:rsidP="00D21FA8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ЭТО ВАЖНО! Заполнение бланка №1 по русскому языку начинается не с первого поля, а со второго, так как ответ на первое задание пишется в бланке №2.</w:t>
      </w:r>
    </w:p>
    <w:p w:rsidR="00D21FA8" w:rsidRPr="00D21FA8" w:rsidRDefault="00D21FA8" w:rsidP="00D21FA8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bookmarkStart w:id="0" w:name="_GoBack"/>
      <w:r w:rsidRPr="00D21FA8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6C7A7C87" wp14:editId="32083830">
            <wp:extent cx="6913191" cy="5188734"/>
            <wp:effectExtent l="0" t="0" r="2540" b="0"/>
            <wp:docPr id="5" name="Рисунок 5" descr="БЛАНК ОТВЕТОВ №1 огэ РУССКИЙ ЯЗЫК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ЛАНК ОТВЕТОВ №1 огэ РУССКИЙ ЯЗЫК 20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47" cy="518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1FA8" w:rsidRPr="00D21FA8" w:rsidRDefault="00D21FA8" w:rsidP="00D21FA8">
      <w:pPr>
        <w:shd w:val="clear" w:color="auto" w:fill="FFFFFF"/>
        <w:spacing w:after="225" w:line="240" w:lineRule="auto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 xml:space="preserve">ЭТО ВАЖНО! В каждом поле ответа всего по 17 клеточек. Согласно  ФИПИ в том случае, когда в ответе больше 17 </w:t>
      </w:r>
      <w:proofErr w:type="gramStart"/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символов</w:t>
      </w:r>
      <w:proofErr w:type="gramEnd"/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 xml:space="preserve"> и они не помещаются в каждую клеточку по одной, нужно записать ответ, не обращая внимания на клеточки. То есть не обрывать свой ответ, а вмещать его в поле. Главное писать разборчиво, так, чтобы символы в ответе не соприкасались друг с другом.</w:t>
      </w:r>
    </w:p>
    <w:p w:rsidR="00D21FA8" w:rsidRPr="00D21FA8" w:rsidRDefault="00D21FA8" w:rsidP="00D21FA8">
      <w:pPr>
        <w:shd w:val="clear" w:color="auto" w:fill="FFFFFF"/>
        <w:spacing w:after="225" w:line="240" w:lineRule="auto"/>
        <w:jc w:val="center"/>
        <w:outlineLvl w:val="2"/>
        <w:rPr>
          <w:rFonts w:ascii="Arial" w:eastAsia="Times New Roman" w:hAnsi="Arial" w:cs="Arial"/>
          <w:color w:val="294A70"/>
          <w:sz w:val="26"/>
          <w:szCs w:val="26"/>
          <w:lang w:eastAsia="ru-RU"/>
        </w:rPr>
      </w:pPr>
      <w:r w:rsidRPr="00D21FA8">
        <w:rPr>
          <w:rFonts w:ascii="Arial" w:eastAsia="Times New Roman" w:hAnsi="Arial" w:cs="Arial"/>
          <w:color w:val="294A70"/>
          <w:sz w:val="26"/>
          <w:szCs w:val="26"/>
          <w:lang w:eastAsia="ru-RU"/>
        </w:rPr>
        <w:t>Правила внесения ответов по русскому языку</w:t>
      </w:r>
    </w:p>
    <w:p w:rsidR="00D21FA8" w:rsidRPr="00D21FA8" w:rsidRDefault="00D21FA8" w:rsidP="00D21F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Порядок записи главных членов предложения может быть любым: МАМАПРИШЛА или ПРИШЛАМАМА.</w:t>
      </w:r>
    </w:p>
    <w:p w:rsidR="00D21FA8" w:rsidRPr="00D21FA8" w:rsidRDefault="00D21FA8" w:rsidP="00D21F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Отрицательные и формообразующие частицы входят в грамматическую основу предложения: ЯПОЕХАЛБЫ.</w:t>
      </w:r>
    </w:p>
    <w:p w:rsidR="00D21FA8" w:rsidRPr="00D21FA8" w:rsidRDefault="00D21FA8" w:rsidP="00D21F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 xml:space="preserve">Союзы в грамматическую основу не включаются. Из предложения МЫ ПЕЛИ И </w:t>
      </w:r>
      <w:proofErr w:type="gramStart"/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ПЛЯСАЛИ мы запишем</w:t>
      </w:r>
      <w:proofErr w:type="gramEnd"/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 xml:space="preserve"> в бланк: МЫПЕЛИПЛЯСАЛИ.</w:t>
      </w:r>
    </w:p>
    <w:p w:rsidR="00D21FA8" w:rsidRPr="00D21FA8" w:rsidRDefault="00D21FA8" w:rsidP="00D21F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 xml:space="preserve">Слова, которые </w:t>
      </w:r>
      <w:proofErr w:type="gramStart"/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пишутся через дефис в бланк ответа заносятся</w:t>
      </w:r>
      <w:proofErr w:type="gramEnd"/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 xml:space="preserve"> БЕЗ дефиса: ЧТОТО (</w:t>
      </w:r>
      <w:proofErr w:type="gramStart"/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>вместо</w:t>
      </w:r>
      <w:proofErr w:type="gramEnd"/>
      <w:r w:rsidRPr="00D21FA8">
        <w:rPr>
          <w:rFonts w:ascii="Arial" w:eastAsia="Times New Roman" w:hAnsi="Arial" w:cs="Arial"/>
          <w:color w:val="666666"/>
          <w:sz w:val="21"/>
          <w:szCs w:val="21"/>
          <w:lang w:eastAsia="ru-RU"/>
        </w:rPr>
        <w:t xml:space="preserve"> что-то).</w:t>
      </w:r>
    </w:p>
    <w:p w:rsidR="0085389E" w:rsidRDefault="0085389E"/>
    <w:sectPr w:rsidR="0085389E" w:rsidSect="00D21FA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755DB"/>
    <w:multiLevelType w:val="multilevel"/>
    <w:tmpl w:val="D37CD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FA8"/>
    <w:rsid w:val="0085389E"/>
    <w:rsid w:val="00D05233"/>
    <w:rsid w:val="00D2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6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3665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UserKadet</dc:creator>
  <cp:lastModifiedBy>UserKadet</cp:lastModifiedBy>
  <cp:revision>1</cp:revision>
  <dcterms:created xsi:type="dcterms:W3CDTF">2020-01-30T06:11:00Z</dcterms:created>
  <dcterms:modified xsi:type="dcterms:W3CDTF">2020-01-30T12:52:00Z</dcterms:modified>
</cp:coreProperties>
</file>